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6D" w:rsidRDefault="00526A6D">
      <w:pPr>
        <w:rPr>
          <w:rFonts w:cs="Times New Roman"/>
          <w:sz w:val="72"/>
          <w:szCs w:val="72"/>
        </w:rPr>
      </w:pPr>
    </w:p>
    <w:p w:rsidR="00EB1DB6" w:rsidRDefault="00EB1DB6">
      <w:pPr>
        <w:rPr>
          <w:rFonts w:cs="Times New Roman"/>
          <w:sz w:val="72"/>
          <w:szCs w:val="72"/>
        </w:rPr>
      </w:pPr>
    </w:p>
    <w:p w:rsidR="00526A6D" w:rsidRDefault="00526A6D">
      <w:pPr>
        <w:rPr>
          <w:rFonts w:cs="Times New Roman"/>
          <w:sz w:val="72"/>
          <w:szCs w:val="72"/>
        </w:rPr>
      </w:pPr>
    </w:p>
    <w:p w:rsidR="00526A6D" w:rsidRDefault="00526A6D">
      <w:pPr>
        <w:rPr>
          <w:rFonts w:cs="Times New Roman"/>
          <w:sz w:val="72"/>
          <w:szCs w:val="72"/>
        </w:rPr>
      </w:pPr>
    </w:p>
    <w:p w:rsidR="00526A6D" w:rsidRDefault="00526A6D">
      <w:pPr>
        <w:rPr>
          <w:rFonts w:cs="Times New Roman"/>
          <w:sz w:val="72"/>
          <w:szCs w:val="72"/>
        </w:rPr>
      </w:pPr>
      <w:r>
        <w:rPr>
          <w:rFonts w:cs="Times New Roman"/>
          <w:sz w:val="72"/>
          <w:szCs w:val="72"/>
        </w:rPr>
        <w:br/>
      </w:r>
    </w:p>
    <w:p w:rsidR="00526A6D" w:rsidRDefault="00526A6D">
      <w:pPr>
        <w:rPr>
          <w:rFonts w:cs="Times New Roman"/>
          <w:sz w:val="72"/>
          <w:szCs w:val="72"/>
        </w:rPr>
      </w:pPr>
    </w:p>
    <w:p w:rsidR="00526A6D" w:rsidRDefault="00526A6D">
      <w:pPr>
        <w:rPr>
          <w:rFonts w:cs="Times New Roman"/>
          <w:sz w:val="72"/>
          <w:szCs w:val="72"/>
        </w:rPr>
      </w:pPr>
    </w:p>
    <w:p w:rsidR="00526A6D" w:rsidRDefault="00526A6D">
      <w:pPr>
        <w:rPr>
          <w:rFonts w:cs="Times New Roman"/>
          <w:sz w:val="72"/>
          <w:szCs w:val="72"/>
        </w:rPr>
      </w:pPr>
    </w:p>
    <w:p w:rsidR="00526A6D" w:rsidRPr="00F364A8" w:rsidRDefault="00212FCA" w:rsidP="00E97799">
      <w:pPr>
        <w:jc w:val="center"/>
        <w:rPr>
          <w:rFonts w:cs="Times New Roman"/>
          <w:sz w:val="72"/>
          <w:szCs w:val="72"/>
        </w:rPr>
      </w:pPr>
      <w:r>
        <w:rPr>
          <w:sz w:val="72"/>
          <w:szCs w:val="72"/>
        </w:rPr>
        <w:t>201</w:t>
      </w:r>
      <w:r>
        <w:rPr>
          <w:rFonts w:hint="eastAsia"/>
          <w:sz w:val="72"/>
          <w:szCs w:val="72"/>
        </w:rPr>
        <w:t>9</w:t>
      </w:r>
      <w:r w:rsidR="00526A6D" w:rsidRPr="00F364A8">
        <w:rPr>
          <w:rFonts w:cs="宋体" w:hint="eastAsia"/>
          <w:sz w:val="72"/>
          <w:szCs w:val="72"/>
        </w:rPr>
        <w:t>年就业质量年度报告</w:t>
      </w:r>
    </w:p>
    <w:p w:rsidR="00526A6D" w:rsidRPr="00F364A8" w:rsidRDefault="00526A6D" w:rsidP="00E97799">
      <w:pPr>
        <w:jc w:val="center"/>
        <w:rPr>
          <w:rFonts w:cs="Times New Roman"/>
          <w:sz w:val="72"/>
          <w:szCs w:val="72"/>
        </w:rPr>
      </w:pPr>
      <w:r w:rsidRPr="00F364A8">
        <w:rPr>
          <w:rFonts w:cs="宋体" w:hint="eastAsia"/>
          <w:sz w:val="72"/>
          <w:szCs w:val="72"/>
        </w:rPr>
        <w:t>河北女子职业技术学院</w:t>
      </w:r>
    </w:p>
    <w:p w:rsidR="00526A6D" w:rsidRDefault="00526A6D">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Pr="00F364A8" w:rsidRDefault="00526A6D" w:rsidP="00F364A8">
      <w:pPr>
        <w:rPr>
          <w:rFonts w:cs="Times New Roman"/>
        </w:rPr>
      </w:pPr>
    </w:p>
    <w:p w:rsidR="00526A6D" w:rsidRDefault="00526A6D" w:rsidP="00F364A8">
      <w:pPr>
        <w:rPr>
          <w:rFonts w:cs="Times New Roman"/>
        </w:rPr>
      </w:pPr>
    </w:p>
    <w:p w:rsidR="00526A6D" w:rsidRDefault="00526A6D" w:rsidP="00F364A8">
      <w:pPr>
        <w:rPr>
          <w:rFonts w:cs="Times New Roman"/>
        </w:rPr>
      </w:pPr>
    </w:p>
    <w:p w:rsidR="004A10B8" w:rsidRDefault="004A10B8" w:rsidP="004A10B8">
      <w:pPr>
        <w:pStyle w:val="a5"/>
        <w:tabs>
          <w:tab w:val="left" w:pos="1878"/>
        </w:tabs>
        <w:ind w:left="720" w:firstLineChars="0" w:firstLine="0"/>
        <w:rPr>
          <w:rFonts w:cs="Times New Roman"/>
          <w:b/>
          <w:bCs/>
          <w:sz w:val="32"/>
          <w:szCs w:val="32"/>
        </w:rPr>
      </w:pPr>
    </w:p>
    <w:p w:rsidR="004A10B8" w:rsidRPr="004A10B8" w:rsidRDefault="004A10B8" w:rsidP="004A10B8">
      <w:pPr>
        <w:pStyle w:val="a5"/>
        <w:tabs>
          <w:tab w:val="left" w:pos="1878"/>
        </w:tabs>
        <w:ind w:left="720" w:firstLineChars="0" w:firstLine="0"/>
        <w:rPr>
          <w:rFonts w:cs="Times New Roman"/>
          <w:b/>
          <w:bCs/>
          <w:sz w:val="32"/>
          <w:szCs w:val="32"/>
        </w:rPr>
      </w:pPr>
    </w:p>
    <w:p w:rsidR="00526A6D" w:rsidRDefault="00526A6D" w:rsidP="0012463B">
      <w:pPr>
        <w:pStyle w:val="a5"/>
        <w:numPr>
          <w:ilvl w:val="0"/>
          <w:numId w:val="11"/>
        </w:numPr>
        <w:tabs>
          <w:tab w:val="left" w:pos="1878"/>
        </w:tabs>
        <w:ind w:firstLineChars="0"/>
        <w:rPr>
          <w:rFonts w:cs="Times New Roman"/>
          <w:b/>
          <w:bCs/>
          <w:sz w:val="32"/>
          <w:szCs w:val="32"/>
        </w:rPr>
      </w:pPr>
      <w:r w:rsidRPr="00F364A8">
        <w:rPr>
          <w:rFonts w:cs="宋体" w:hint="eastAsia"/>
          <w:b/>
          <w:bCs/>
          <w:sz w:val="32"/>
          <w:szCs w:val="32"/>
        </w:rPr>
        <w:t>学院简介</w:t>
      </w:r>
    </w:p>
    <w:p w:rsidR="00526A6D" w:rsidRPr="00F364A8" w:rsidRDefault="00526A6D" w:rsidP="004A10B8">
      <w:pPr>
        <w:ind w:firstLineChars="200" w:firstLine="640"/>
        <w:rPr>
          <w:rFonts w:ascii="宋体" w:cs="Times New Roman"/>
          <w:sz w:val="32"/>
          <w:szCs w:val="32"/>
        </w:rPr>
      </w:pPr>
      <w:r w:rsidRPr="00F364A8">
        <w:rPr>
          <w:rFonts w:ascii="宋体" w:hAnsi="宋体" w:cs="宋体" w:hint="eastAsia"/>
          <w:sz w:val="32"/>
          <w:szCs w:val="32"/>
        </w:rPr>
        <w:t>河北女子职业技术学院始建于</w:t>
      </w:r>
      <w:r w:rsidRPr="00F364A8">
        <w:rPr>
          <w:rFonts w:ascii="宋体" w:hAnsi="宋体" w:cs="宋体"/>
          <w:sz w:val="32"/>
          <w:szCs w:val="32"/>
        </w:rPr>
        <w:t>1948</w:t>
      </w:r>
      <w:r w:rsidRPr="00F364A8">
        <w:rPr>
          <w:rFonts w:ascii="宋体" w:hAnsi="宋体" w:cs="宋体" w:hint="eastAsia"/>
          <w:sz w:val="32"/>
          <w:szCs w:val="32"/>
        </w:rPr>
        <w:t>年，是经省政府批准、教育部备案的公办全日制普通高等职业学院，全国独立建制的五所公办女子高等院校之一，现为国家职业院校信息化校园建设试点建设单位、河北省重点建设示范性高职院校、河北省创新创业教育改革示范校、河北省教育考试工作先进单位。</w:t>
      </w:r>
    </w:p>
    <w:p w:rsidR="00526A6D" w:rsidRPr="00F364A8" w:rsidRDefault="00526A6D" w:rsidP="004A10B8">
      <w:pPr>
        <w:ind w:firstLineChars="200" w:firstLine="640"/>
        <w:rPr>
          <w:rFonts w:ascii="宋体" w:cs="Times New Roman"/>
          <w:sz w:val="32"/>
          <w:szCs w:val="32"/>
        </w:rPr>
      </w:pPr>
      <w:r w:rsidRPr="00F364A8">
        <w:rPr>
          <w:rFonts w:ascii="宋体" w:hAnsi="宋体" w:cs="宋体" w:hint="eastAsia"/>
          <w:sz w:val="32"/>
          <w:szCs w:val="32"/>
        </w:rPr>
        <w:t>学院紧密贴合京津冀经济社会发展需要，立足现代服务业，开设学前教育、护理、财会、乘务、电子信息、设计、</w:t>
      </w:r>
      <w:r>
        <w:rPr>
          <w:rFonts w:ascii="宋体" w:hAnsi="宋体" w:cs="宋体" w:hint="eastAsia"/>
          <w:sz w:val="32"/>
          <w:szCs w:val="32"/>
        </w:rPr>
        <w:t>航海</w:t>
      </w:r>
      <w:r w:rsidRPr="00F364A8">
        <w:rPr>
          <w:rFonts w:ascii="宋体" w:hAnsi="宋体" w:cs="宋体" w:hint="eastAsia"/>
          <w:sz w:val="32"/>
          <w:szCs w:val="32"/>
        </w:rPr>
        <w:t>七大专业群</w:t>
      </w:r>
      <w:r w:rsidRPr="00F364A8">
        <w:rPr>
          <w:rFonts w:ascii="宋体" w:hAnsi="宋体" w:cs="宋体"/>
          <w:sz w:val="32"/>
          <w:szCs w:val="32"/>
        </w:rPr>
        <w:t>30</w:t>
      </w:r>
      <w:r w:rsidRPr="00F364A8">
        <w:rPr>
          <w:rFonts w:ascii="宋体" w:hAnsi="宋体" w:cs="宋体" w:hint="eastAsia"/>
          <w:sz w:val="32"/>
          <w:szCs w:val="32"/>
        </w:rPr>
        <w:t>余个专业，全日制在校生</w:t>
      </w:r>
      <w:r w:rsidRPr="00F364A8">
        <w:rPr>
          <w:rFonts w:ascii="宋体" w:hAnsi="宋体" w:cs="宋体"/>
          <w:sz w:val="32"/>
          <w:szCs w:val="32"/>
        </w:rPr>
        <w:t>8000</w:t>
      </w:r>
      <w:r w:rsidRPr="00F364A8">
        <w:rPr>
          <w:rFonts w:ascii="宋体" w:hAnsi="宋体" w:cs="宋体" w:hint="eastAsia"/>
          <w:sz w:val="32"/>
          <w:szCs w:val="32"/>
        </w:rPr>
        <w:t>余人。其中，学前教育、财会、护理三大专业群在全省职教领域处于领先地位。拥有学前教育专业、服装专业国家级实训基地，省财政支持的经管</w:t>
      </w:r>
      <w:r w:rsidRPr="00F364A8">
        <w:rPr>
          <w:rFonts w:ascii="宋体" w:hAnsi="宋体" w:cs="宋体"/>
          <w:sz w:val="32"/>
          <w:szCs w:val="32"/>
        </w:rPr>
        <w:t>VBSE</w:t>
      </w:r>
      <w:r w:rsidRPr="00F364A8">
        <w:rPr>
          <w:rFonts w:ascii="宋体" w:hAnsi="宋体" w:cs="宋体" w:hint="eastAsia"/>
          <w:sz w:val="32"/>
          <w:szCs w:val="32"/>
        </w:rPr>
        <w:t>跨专业综合实训中心等校内实训室近</w:t>
      </w:r>
      <w:r w:rsidRPr="00F364A8">
        <w:rPr>
          <w:rFonts w:ascii="宋体" w:hAnsi="宋体" w:cs="宋体"/>
          <w:sz w:val="32"/>
          <w:szCs w:val="32"/>
        </w:rPr>
        <w:t>200</w:t>
      </w:r>
      <w:r w:rsidRPr="00F364A8">
        <w:rPr>
          <w:rFonts w:ascii="宋体" w:hAnsi="宋体" w:cs="宋体" w:hint="eastAsia"/>
          <w:sz w:val="32"/>
          <w:szCs w:val="32"/>
        </w:rPr>
        <w:t>个；建有校外实习基地</w:t>
      </w:r>
      <w:r w:rsidRPr="00F364A8">
        <w:rPr>
          <w:rFonts w:ascii="宋体" w:hAnsi="宋体" w:cs="宋体"/>
          <w:sz w:val="32"/>
          <w:szCs w:val="32"/>
        </w:rPr>
        <w:t>300</w:t>
      </w:r>
      <w:r w:rsidRPr="00F364A8">
        <w:rPr>
          <w:rFonts w:ascii="宋体" w:hAnsi="宋体" w:cs="宋体" w:hint="eastAsia"/>
          <w:sz w:val="32"/>
          <w:szCs w:val="32"/>
        </w:rPr>
        <w:t>余个；与北京富友嘉华会计咨询有限公司（中石油会计代理公司）、河北省国防科工局、河北省省直幼儿园、河北医科大学附属医院、际华</w:t>
      </w:r>
      <w:r w:rsidRPr="00F364A8">
        <w:rPr>
          <w:rFonts w:ascii="宋体" w:hAnsi="宋体" w:cs="宋体"/>
          <w:sz w:val="32"/>
          <w:szCs w:val="32"/>
        </w:rPr>
        <w:t>3502</w:t>
      </w:r>
      <w:r w:rsidRPr="00F364A8">
        <w:rPr>
          <w:rFonts w:ascii="宋体" w:hAnsi="宋体" w:cs="宋体" w:hint="eastAsia"/>
          <w:sz w:val="32"/>
          <w:szCs w:val="32"/>
        </w:rPr>
        <w:t>职业装有限公司、首都新机场集团公司（固安）、河北机场管理集团有限公司、河北天测数字技术有限公司、顺捷河北企业管理集团有限公司等</w:t>
      </w:r>
      <w:r w:rsidRPr="00F364A8">
        <w:rPr>
          <w:rFonts w:ascii="宋体" w:hAnsi="宋体" w:cs="宋体"/>
          <w:sz w:val="32"/>
          <w:szCs w:val="32"/>
        </w:rPr>
        <w:t>200</w:t>
      </w:r>
      <w:r w:rsidRPr="00F364A8">
        <w:rPr>
          <w:rFonts w:ascii="宋体" w:hAnsi="宋体" w:cs="宋体" w:hint="eastAsia"/>
          <w:sz w:val="32"/>
          <w:szCs w:val="32"/>
        </w:rPr>
        <w:t>多家机关及企事业单位达成密切的就业合作关系。目前</w:t>
      </w:r>
      <w:r w:rsidRPr="00F364A8">
        <w:rPr>
          <w:rFonts w:ascii="宋体" w:cs="宋体"/>
          <w:sz w:val="32"/>
          <w:szCs w:val="32"/>
        </w:rPr>
        <w:t>,</w:t>
      </w:r>
      <w:r w:rsidRPr="00F364A8">
        <w:rPr>
          <w:rFonts w:ascii="宋体" w:hAnsi="宋体" w:cs="宋体" w:hint="eastAsia"/>
          <w:sz w:val="32"/>
          <w:szCs w:val="32"/>
        </w:rPr>
        <w:t>学院是河北省学前教育职教集团牵头单位、河北省会计信息技能大赛竞赛基地、教育部、卫生部护理行业技能型紧缺人才培养基地、河北省纺织服装教育集团核心成员单位、河北省服装设计与模特大奖赛竞赛基地、河北省空间信息产业联盟发起单位、河北省女性创业培训基地等。</w:t>
      </w:r>
    </w:p>
    <w:p w:rsidR="00526A6D" w:rsidRPr="00F364A8" w:rsidRDefault="00526A6D" w:rsidP="004A10B8">
      <w:pPr>
        <w:ind w:firstLineChars="200" w:firstLine="640"/>
        <w:rPr>
          <w:rFonts w:ascii="宋体" w:cs="Times New Roman"/>
          <w:sz w:val="32"/>
          <w:szCs w:val="32"/>
        </w:rPr>
      </w:pPr>
      <w:r w:rsidRPr="00F364A8">
        <w:rPr>
          <w:rFonts w:ascii="宋体" w:hAnsi="宋体" w:cs="宋体" w:hint="eastAsia"/>
          <w:sz w:val="32"/>
          <w:szCs w:val="32"/>
        </w:rPr>
        <w:t>学院秉承“德</w:t>
      </w:r>
      <w:r w:rsidRPr="00F364A8">
        <w:rPr>
          <w:rFonts w:ascii="宋体" w:hAnsi="宋体" w:cs="宋体"/>
          <w:sz w:val="32"/>
          <w:szCs w:val="32"/>
        </w:rPr>
        <w:t xml:space="preserve"> </w:t>
      </w:r>
      <w:r w:rsidRPr="00F364A8">
        <w:rPr>
          <w:rFonts w:ascii="宋体" w:hAnsi="宋体" w:cs="宋体" w:hint="eastAsia"/>
          <w:sz w:val="32"/>
          <w:szCs w:val="32"/>
        </w:rPr>
        <w:t>善</w:t>
      </w:r>
      <w:r w:rsidRPr="00F364A8">
        <w:rPr>
          <w:rFonts w:ascii="宋体" w:hAnsi="宋体" w:cs="宋体"/>
          <w:sz w:val="32"/>
          <w:szCs w:val="32"/>
        </w:rPr>
        <w:t xml:space="preserve"> </w:t>
      </w:r>
      <w:r w:rsidRPr="00F364A8">
        <w:rPr>
          <w:rFonts w:ascii="宋体" w:hAnsi="宋体" w:cs="宋体" w:hint="eastAsia"/>
          <w:sz w:val="32"/>
          <w:szCs w:val="32"/>
        </w:rPr>
        <w:t>真</w:t>
      </w:r>
      <w:r w:rsidRPr="00F364A8">
        <w:rPr>
          <w:rFonts w:ascii="宋体" w:hAnsi="宋体" w:cs="宋体"/>
          <w:sz w:val="32"/>
          <w:szCs w:val="32"/>
        </w:rPr>
        <w:t xml:space="preserve"> </w:t>
      </w:r>
      <w:r w:rsidRPr="00F364A8">
        <w:rPr>
          <w:rFonts w:ascii="宋体" w:hAnsi="宋体" w:cs="宋体" w:hint="eastAsia"/>
          <w:sz w:val="32"/>
          <w:szCs w:val="32"/>
        </w:rPr>
        <w:t>美”的校训，实施“文化立校、机制治校、专业强校、人才兴校、特色名校”的发展战略，以开展女性高等职业教育为重点，形成了普通学历教育、成人学历教育、职业技能培训、妇女干部岗位培训、</w:t>
      </w:r>
      <w:r w:rsidRPr="00F364A8">
        <w:rPr>
          <w:rFonts w:ascii="宋体" w:hAnsi="宋体" w:cs="宋体" w:hint="eastAsia"/>
          <w:sz w:val="32"/>
          <w:szCs w:val="32"/>
        </w:rPr>
        <w:lastRenderedPageBreak/>
        <w:t>国际交流与中外合作多元化发展的办学格局。目前，学院</w:t>
      </w:r>
      <w:r w:rsidRPr="00F364A8">
        <w:rPr>
          <w:rFonts w:ascii="宋体" w:hAnsi="宋体" w:cs="宋体" w:hint="eastAsia"/>
          <w:color w:val="000000"/>
          <w:sz w:val="32"/>
          <w:szCs w:val="32"/>
        </w:rPr>
        <w:t>与英</w:t>
      </w:r>
      <w:r w:rsidRPr="00F364A8">
        <w:rPr>
          <w:rFonts w:ascii="宋体" w:hAnsi="宋体" w:cs="宋体" w:hint="eastAsia"/>
          <w:sz w:val="32"/>
          <w:szCs w:val="32"/>
        </w:rPr>
        <w:t>国巴内特·索斯盖特学院、澳大利亚北悉尼学院和墨尔本理工学院、新西兰商学院、波兰维斯瓦大学、韩国诚信女子大学等高校签署合作意向，开展多类合作项目，建立了友好合作关系，这些为学院开展国际合作办学搭建了广阔平台。</w:t>
      </w:r>
    </w:p>
    <w:p w:rsidR="00526A6D" w:rsidRPr="00F364A8" w:rsidRDefault="00526A6D" w:rsidP="000044FF">
      <w:pPr>
        <w:pStyle w:val="a5"/>
        <w:numPr>
          <w:ilvl w:val="0"/>
          <w:numId w:val="11"/>
        </w:numPr>
        <w:tabs>
          <w:tab w:val="left" w:pos="1878"/>
        </w:tabs>
        <w:ind w:firstLineChars="0"/>
        <w:rPr>
          <w:rFonts w:cs="Times New Roman"/>
          <w:b/>
          <w:bCs/>
          <w:sz w:val="32"/>
          <w:szCs w:val="32"/>
        </w:rPr>
      </w:pPr>
      <w:r>
        <w:rPr>
          <w:rFonts w:cs="宋体" w:hint="eastAsia"/>
          <w:b/>
          <w:bCs/>
          <w:sz w:val="32"/>
          <w:szCs w:val="32"/>
        </w:rPr>
        <w:t>学生基本情况</w:t>
      </w:r>
    </w:p>
    <w:p w:rsidR="00526A6D" w:rsidRDefault="00526A6D" w:rsidP="00F364A8">
      <w:pPr>
        <w:pStyle w:val="a5"/>
        <w:numPr>
          <w:ilvl w:val="0"/>
          <w:numId w:val="2"/>
        </w:numPr>
        <w:tabs>
          <w:tab w:val="left" w:pos="1878"/>
        </w:tabs>
        <w:ind w:firstLineChars="0"/>
        <w:rPr>
          <w:rFonts w:cs="Times New Roman"/>
          <w:sz w:val="32"/>
          <w:szCs w:val="32"/>
        </w:rPr>
      </w:pPr>
      <w:r>
        <w:rPr>
          <w:rFonts w:cs="宋体" w:hint="eastAsia"/>
          <w:sz w:val="32"/>
          <w:szCs w:val="32"/>
        </w:rPr>
        <w:t>毕业生规模</w:t>
      </w:r>
    </w:p>
    <w:p w:rsidR="00526A6D" w:rsidRPr="00F364A8" w:rsidRDefault="00526A6D" w:rsidP="005349C4">
      <w:pPr>
        <w:pStyle w:val="a5"/>
        <w:tabs>
          <w:tab w:val="left" w:pos="1878"/>
        </w:tabs>
        <w:ind w:left="720" w:firstLineChars="0" w:firstLine="0"/>
        <w:rPr>
          <w:rFonts w:cs="Times New Roman"/>
          <w:sz w:val="32"/>
          <w:szCs w:val="32"/>
        </w:rPr>
      </w:pPr>
      <w:r>
        <w:rPr>
          <w:sz w:val="32"/>
          <w:szCs w:val="32"/>
        </w:rPr>
        <w:t>1</w:t>
      </w:r>
      <w:r>
        <w:rPr>
          <w:rFonts w:cs="宋体" w:hint="eastAsia"/>
          <w:sz w:val="32"/>
          <w:szCs w:val="32"/>
        </w:rPr>
        <w:t>、</w:t>
      </w:r>
      <w:r w:rsidRPr="00F364A8">
        <w:rPr>
          <w:rFonts w:cs="宋体" w:hint="eastAsia"/>
          <w:sz w:val="32"/>
          <w:szCs w:val="32"/>
        </w:rPr>
        <w:t>学历性别分布</w:t>
      </w:r>
    </w:p>
    <w:p w:rsidR="00526A6D" w:rsidRDefault="00526A6D" w:rsidP="004A10B8">
      <w:pPr>
        <w:tabs>
          <w:tab w:val="left" w:pos="1878"/>
        </w:tabs>
        <w:ind w:firstLineChars="200" w:firstLine="640"/>
        <w:rPr>
          <w:rFonts w:cs="Times New Roman"/>
          <w:sz w:val="32"/>
          <w:szCs w:val="32"/>
        </w:rPr>
      </w:pPr>
      <w:r>
        <w:rPr>
          <w:rFonts w:cs="宋体" w:hint="eastAsia"/>
          <w:sz w:val="32"/>
          <w:szCs w:val="32"/>
        </w:rPr>
        <w:t>我院</w:t>
      </w:r>
      <w:r>
        <w:rPr>
          <w:sz w:val="32"/>
          <w:szCs w:val="32"/>
        </w:rPr>
        <w:t>2018</w:t>
      </w:r>
      <w:r>
        <w:rPr>
          <w:rFonts w:cs="宋体" w:hint="eastAsia"/>
          <w:sz w:val="32"/>
          <w:szCs w:val="32"/>
        </w:rPr>
        <w:t>届毕业生共计</w:t>
      </w:r>
      <w:r>
        <w:rPr>
          <w:sz w:val="32"/>
          <w:szCs w:val="32"/>
        </w:rPr>
        <w:t>1574</w:t>
      </w:r>
      <w:r>
        <w:rPr>
          <w:rFonts w:cs="宋体" w:hint="eastAsia"/>
          <w:sz w:val="32"/>
          <w:szCs w:val="32"/>
        </w:rPr>
        <w:t>人，全部为大专学历，其中女生</w:t>
      </w:r>
      <w:r>
        <w:rPr>
          <w:sz w:val="32"/>
          <w:szCs w:val="32"/>
        </w:rPr>
        <w:t>1389</w:t>
      </w:r>
      <w:r>
        <w:rPr>
          <w:rFonts w:cs="宋体" w:hint="eastAsia"/>
          <w:sz w:val="32"/>
          <w:szCs w:val="32"/>
        </w:rPr>
        <w:t>人，男生</w:t>
      </w:r>
      <w:r>
        <w:rPr>
          <w:sz w:val="32"/>
          <w:szCs w:val="32"/>
        </w:rPr>
        <w:t>187</w:t>
      </w:r>
      <w:r>
        <w:rPr>
          <w:rFonts w:cs="宋体" w:hint="eastAsia"/>
          <w:sz w:val="32"/>
          <w:szCs w:val="32"/>
        </w:rPr>
        <w:t>人。性别分布如下。</w:t>
      </w:r>
    </w:p>
    <w:p w:rsidR="00526A6D" w:rsidRDefault="00212FCA" w:rsidP="00A75949">
      <w:pPr>
        <w:tabs>
          <w:tab w:val="left" w:pos="1878"/>
        </w:tabs>
        <w:rPr>
          <w:rFonts w:cs="Times New Roman"/>
          <w:sz w:val="32"/>
          <w:szCs w:val="32"/>
        </w:rPr>
      </w:pPr>
      <w:r w:rsidRPr="00801A18">
        <w:rPr>
          <w:rFonts w:cs="Times New Roman"/>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1" o:spid="_x0000_i1025" type="#_x0000_t75" style="width:523.4pt;height:158.4pt;visibility:visible">
            <v:imagedata r:id="rId7" o:title=""/>
            <o:lock v:ext="edit" aspectratio="f"/>
          </v:shape>
        </w:pict>
      </w:r>
    </w:p>
    <w:p w:rsidR="00526A6D" w:rsidRPr="00A75949" w:rsidRDefault="00526A6D" w:rsidP="005349C4">
      <w:pPr>
        <w:pStyle w:val="a5"/>
        <w:tabs>
          <w:tab w:val="left" w:pos="1878"/>
        </w:tabs>
        <w:ind w:left="720" w:firstLineChars="0" w:firstLine="0"/>
        <w:rPr>
          <w:rFonts w:cs="Times New Roman"/>
          <w:sz w:val="32"/>
          <w:szCs w:val="32"/>
        </w:rPr>
      </w:pPr>
      <w:r>
        <w:rPr>
          <w:sz w:val="32"/>
          <w:szCs w:val="32"/>
        </w:rPr>
        <w:t>2</w:t>
      </w:r>
      <w:r>
        <w:rPr>
          <w:rFonts w:cs="宋体" w:hint="eastAsia"/>
          <w:sz w:val="32"/>
          <w:szCs w:val="32"/>
        </w:rPr>
        <w:t>、</w:t>
      </w:r>
      <w:r w:rsidRPr="00A75949">
        <w:rPr>
          <w:rFonts w:cs="宋体" w:hint="eastAsia"/>
          <w:sz w:val="32"/>
          <w:szCs w:val="32"/>
        </w:rPr>
        <w:t>学科门类分布</w:t>
      </w:r>
    </w:p>
    <w:p w:rsidR="00526A6D" w:rsidRDefault="00212FCA" w:rsidP="0092060A">
      <w:pPr>
        <w:tabs>
          <w:tab w:val="left" w:pos="1878"/>
        </w:tabs>
        <w:rPr>
          <w:rFonts w:cs="Times New Roman"/>
          <w:sz w:val="32"/>
          <w:szCs w:val="32"/>
        </w:rPr>
      </w:pPr>
      <w:r w:rsidRPr="00801A18">
        <w:rPr>
          <w:rFonts w:cs="Times New Roman"/>
          <w:noProof/>
          <w:sz w:val="32"/>
          <w:szCs w:val="32"/>
        </w:rPr>
        <w:lastRenderedPageBreak/>
        <w:pict>
          <v:shape id="图表 2" o:spid="_x0000_i1026" type="#_x0000_t75" style="width:522.8pt;height:299.25pt;visibility:visible">
            <v:imagedata r:id="rId8" o:title="" cropbottom="-11f"/>
            <o:lock v:ext="edit" aspectratio="f"/>
          </v:shape>
        </w:pict>
      </w:r>
    </w:p>
    <w:p w:rsidR="00526A6D" w:rsidRDefault="00526A6D" w:rsidP="0092060A">
      <w:pPr>
        <w:tabs>
          <w:tab w:val="left" w:pos="1878"/>
        </w:tabs>
        <w:ind w:firstLine="660"/>
        <w:rPr>
          <w:rFonts w:cs="Times New Roman"/>
          <w:sz w:val="32"/>
          <w:szCs w:val="32"/>
        </w:rPr>
      </w:pPr>
      <w:r>
        <w:rPr>
          <w:sz w:val="32"/>
          <w:szCs w:val="32"/>
        </w:rPr>
        <w:t>2018</w:t>
      </w:r>
      <w:r>
        <w:rPr>
          <w:rFonts w:cs="宋体" w:hint="eastAsia"/>
          <w:sz w:val="32"/>
          <w:szCs w:val="32"/>
        </w:rPr>
        <w:t>届毕业生共涉及</w:t>
      </w:r>
      <w:r>
        <w:rPr>
          <w:sz w:val="32"/>
          <w:szCs w:val="32"/>
        </w:rPr>
        <w:t>13</w:t>
      </w:r>
      <w:r>
        <w:rPr>
          <w:rFonts w:cs="宋体" w:hint="eastAsia"/>
          <w:sz w:val="32"/>
          <w:szCs w:val="32"/>
        </w:rPr>
        <w:t>个专业大类，其中毕业生人数排名前三的为教育与体育大类、医药卫生大类和财经商贸大类，毕业生数分别为</w:t>
      </w:r>
      <w:r>
        <w:rPr>
          <w:sz w:val="32"/>
          <w:szCs w:val="32"/>
        </w:rPr>
        <w:t>704</w:t>
      </w:r>
      <w:r>
        <w:rPr>
          <w:rFonts w:cs="宋体" w:hint="eastAsia"/>
          <w:sz w:val="32"/>
          <w:szCs w:val="32"/>
        </w:rPr>
        <w:t>人、</w:t>
      </w:r>
      <w:r>
        <w:rPr>
          <w:sz w:val="32"/>
          <w:szCs w:val="32"/>
        </w:rPr>
        <w:t>339</w:t>
      </w:r>
      <w:r>
        <w:rPr>
          <w:rFonts w:cs="宋体" w:hint="eastAsia"/>
          <w:sz w:val="32"/>
          <w:szCs w:val="32"/>
        </w:rPr>
        <w:t>人和</w:t>
      </w:r>
      <w:r>
        <w:rPr>
          <w:sz w:val="32"/>
          <w:szCs w:val="32"/>
        </w:rPr>
        <w:t>217</w:t>
      </w:r>
      <w:r>
        <w:rPr>
          <w:rFonts w:cs="宋体" w:hint="eastAsia"/>
          <w:sz w:val="32"/>
          <w:szCs w:val="32"/>
        </w:rPr>
        <w:t>人。三个专业大类的毕业生占毕业生总数的</w:t>
      </w:r>
      <w:r>
        <w:rPr>
          <w:sz w:val="32"/>
          <w:szCs w:val="32"/>
        </w:rPr>
        <w:t>80.05%</w:t>
      </w:r>
      <w:r>
        <w:rPr>
          <w:rFonts w:cs="宋体" w:hint="eastAsia"/>
          <w:sz w:val="32"/>
          <w:szCs w:val="32"/>
        </w:rPr>
        <w:t>。</w:t>
      </w:r>
    </w:p>
    <w:p w:rsidR="00526A6D" w:rsidRPr="0092060A" w:rsidRDefault="00526A6D" w:rsidP="005349C4">
      <w:pPr>
        <w:pStyle w:val="a5"/>
        <w:tabs>
          <w:tab w:val="left" w:pos="1878"/>
        </w:tabs>
        <w:ind w:left="720" w:firstLineChars="0" w:firstLine="0"/>
        <w:rPr>
          <w:rFonts w:cs="Times New Roman"/>
          <w:sz w:val="32"/>
          <w:szCs w:val="32"/>
        </w:rPr>
      </w:pPr>
      <w:r>
        <w:rPr>
          <w:sz w:val="32"/>
          <w:szCs w:val="32"/>
        </w:rPr>
        <w:t>3</w:t>
      </w:r>
      <w:r>
        <w:rPr>
          <w:rFonts w:cs="宋体" w:hint="eastAsia"/>
          <w:sz w:val="32"/>
          <w:szCs w:val="32"/>
        </w:rPr>
        <w:t>、</w:t>
      </w:r>
      <w:r w:rsidRPr="0092060A">
        <w:rPr>
          <w:rFonts w:cs="宋体" w:hint="eastAsia"/>
          <w:sz w:val="32"/>
          <w:szCs w:val="32"/>
        </w:rPr>
        <w:t>生源分布</w:t>
      </w:r>
    </w:p>
    <w:p w:rsidR="00526A6D" w:rsidRDefault="00526A6D" w:rsidP="0092060A">
      <w:pPr>
        <w:tabs>
          <w:tab w:val="left" w:pos="1878"/>
        </w:tabs>
        <w:rPr>
          <w:rFonts w:cs="Times New Roman"/>
          <w:sz w:val="32"/>
          <w:szCs w:val="32"/>
        </w:rPr>
      </w:pPr>
      <w:r>
        <w:rPr>
          <w:sz w:val="32"/>
          <w:szCs w:val="32"/>
        </w:rPr>
        <w:t xml:space="preserve">    </w:t>
      </w:r>
      <w:r>
        <w:rPr>
          <w:rFonts w:cs="宋体" w:hint="eastAsia"/>
          <w:sz w:val="32"/>
          <w:szCs w:val="32"/>
        </w:rPr>
        <w:t>生源分布可以看出我院毕业生的来源情况。</w:t>
      </w:r>
      <w:r>
        <w:rPr>
          <w:sz w:val="32"/>
          <w:szCs w:val="32"/>
        </w:rPr>
        <w:t>2018</w:t>
      </w:r>
      <w:r>
        <w:rPr>
          <w:rFonts w:cs="宋体" w:hint="eastAsia"/>
          <w:sz w:val="32"/>
          <w:szCs w:val="32"/>
        </w:rPr>
        <w:t>届毕业生省内生源共计</w:t>
      </w:r>
      <w:r>
        <w:rPr>
          <w:sz w:val="32"/>
          <w:szCs w:val="32"/>
        </w:rPr>
        <w:t>1440</w:t>
      </w:r>
      <w:r>
        <w:rPr>
          <w:rFonts w:cs="宋体" w:hint="eastAsia"/>
          <w:sz w:val="32"/>
          <w:szCs w:val="32"/>
        </w:rPr>
        <w:t>人，占毕业生总数的</w:t>
      </w:r>
      <w:r>
        <w:rPr>
          <w:sz w:val="32"/>
          <w:szCs w:val="32"/>
        </w:rPr>
        <w:t>91.49%</w:t>
      </w:r>
      <w:r>
        <w:rPr>
          <w:rFonts w:cs="宋体" w:hint="eastAsia"/>
          <w:sz w:val="32"/>
          <w:szCs w:val="32"/>
        </w:rPr>
        <w:t>；省外生源共计</w:t>
      </w:r>
      <w:r>
        <w:rPr>
          <w:sz w:val="32"/>
          <w:szCs w:val="32"/>
        </w:rPr>
        <w:t>134</w:t>
      </w:r>
      <w:r>
        <w:rPr>
          <w:rFonts w:cs="宋体" w:hint="eastAsia"/>
          <w:sz w:val="32"/>
          <w:szCs w:val="32"/>
        </w:rPr>
        <w:t>人，占毕业生总数的</w:t>
      </w:r>
      <w:r>
        <w:rPr>
          <w:sz w:val="32"/>
          <w:szCs w:val="32"/>
        </w:rPr>
        <w:t>8.51%</w:t>
      </w:r>
      <w:r>
        <w:rPr>
          <w:rFonts w:cs="宋体" w:hint="eastAsia"/>
          <w:sz w:val="32"/>
          <w:szCs w:val="32"/>
        </w:rPr>
        <w:t>。生源分布具体如下。</w:t>
      </w:r>
    </w:p>
    <w:p w:rsidR="00526A6D" w:rsidRDefault="00526A6D" w:rsidP="004A10B8">
      <w:pPr>
        <w:tabs>
          <w:tab w:val="left" w:pos="1878"/>
        </w:tabs>
        <w:ind w:firstLineChars="200" w:firstLine="640"/>
        <w:rPr>
          <w:rFonts w:cs="Times New Roman"/>
          <w:sz w:val="32"/>
          <w:szCs w:val="32"/>
        </w:rPr>
      </w:pPr>
      <w:r>
        <w:rPr>
          <w:sz w:val="32"/>
          <w:szCs w:val="32"/>
        </w:rPr>
        <w:t xml:space="preserve">3.1 </w:t>
      </w:r>
      <w:r>
        <w:rPr>
          <w:rFonts w:cs="宋体" w:hint="eastAsia"/>
          <w:sz w:val="32"/>
          <w:szCs w:val="32"/>
        </w:rPr>
        <w:t>省内生源分布</w:t>
      </w:r>
    </w:p>
    <w:p w:rsidR="00526A6D" w:rsidRDefault="00526A6D" w:rsidP="004A10B8">
      <w:pPr>
        <w:tabs>
          <w:tab w:val="left" w:pos="1878"/>
        </w:tabs>
        <w:ind w:firstLineChars="200" w:firstLine="640"/>
        <w:rPr>
          <w:rFonts w:cs="Times New Roman"/>
          <w:sz w:val="32"/>
          <w:szCs w:val="32"/>
        </w:rPr>
      </w:pPr>
      <w:r>
        <w:rPr>
          <w:sz w:val="32"/>
          <w:szCs w:val="32"/>
        </w:rPr>
        <w:t>2018</w:t>
      </w:r>
      <w:r>
        <w:rPr>
          <w:rFonts w:cs="宋体" w:hint="eastAsia"/>
          <w:sz w:val="32"/>
          <w:szCs w:val="32"/>
        </w:rPr>
        <w:t>届毕业生中省内生源共计</w:t>
      </w:r>
      <w:r>
        <w:rPr>
          <w:sz w:val="32"/>
          <w:szCs w:val="32"/>
        </w:rPr>
        <w:t>1440</w:t>
      </w:r>
      <w:r>
        <w:rPr>
          <w:rFonts w:cs="宋体" w:hint="eastAsia"/>
          <w:sz w:val="32"/>
          <w:szCs w:val="32"/>
        </w:rPr>
        <w:t>人。其中生源最多的前三个地市为石家庄市、唐山市和保定市，人数分别为</w:t>
      </w:r>
      <w:r>
        <w:rPr>
          <w:sz w:val="32"/>
          <w:szCs w:val="32"/>
        </w:rPr>
        <w:t>565</w:t>
      </w:r>
      <w:r>
        <w:rPr>
          <w:rFonts w:cs="宋体" w:hint="eastAsia"/>
          <w:sz w:val="32"/>
          <w:szCs w:val="32"/>
        </w:rPr>
        <w:t>人、</w:t>
      </w:r>
      <w:r>
        <w:rPr>
          <w:sz w:val="32"/>
          <w:szCs w:val="32"/>
        </w:rPr>
        <w:t>190</w:t>
      </w:r>
      <w:r>
        <w:rPr>
          <w:rFonts w:cs="宋体" w:hint="eastAsia"/>
          <w:sz w:val="32"/>
          <w:szCs w:val="32"/>
        </w:rPr>
        <w:t>人、</w:t>
      </w:r>
      <w:r>
        <w:rPr>
          <w:sz w:val="32"/>
          <w:szCs w:val="32"/>
        </w:rPr>
        <w:t>145</w:t>
      </w:r>
      <w:r>
        <w:rPr>
          <w:rFonts w:cs="宋体" w:hint="eastAsia"/>
          <w:sz w:val="32"/>
          <w:szCs w:val="32"/>
        </w:rPr>
        <w:t>人，三地市毕业生占省内生源总数的</w:t>
      </w:r>
      <w:r>
        <w:rPr>
          <w:sz w:val="32"/>
          <w:szCs w:val="32"/>
        </w:rPr>
        <w:t>62.5%</w:t>
      </w:r>
      <w:r>
        <w:rPr>
          <w:rFonts w:cs="宋体" w:hint="eastAsia"/>
          <w:sz w:val="32"/>
          <w:szCs w:val="32"/>
        </w:rPr>
        <w:t>。具体分布情况如下图。</w:t>
      </w:r>
    </w:p>
    <w:p w:rsidR="00526A6D" w:rsidRDefault="00212FCA" w:rsidP="007E0DFC">
      <w:pPr>
        <w:tabs>
          <w:tab w:val="left" w:pos="1878"/>
        </w:tabs>
        <w:rPr>
          <w:rFonts w:cs="Times New Roman"/>
          <w:sz w:val="32"/>
          <w:szCs w:val="32"/>
        </w:rPr>
      </w:pPr>
      <w:r w:rsidRPr="00801A18">
        <w:rPr>
          <w:rFonts w:cs="Times New Roman"/>
          <w:noProof/>
          <w:sz w:val="32"/>
          <w:szCs w:val="32"/>
        </w:rPr>
        <w:lastRenderedPageBreak/>
        <w:pict>
          <v:shape id="图表 3" o:spid="_x0000_i1027" type="#_x0000_t75" style="width:519.65pt;height:180.95pt;visibility:visible">
            <v:imagedata r:id="rId9" o:title=""/>
            <o:lock v:ext="edit" aspectratio="f"/>
          </v:shape>
        </w:pict>
      </w:r>
    </w:p>
    <w:p w:rsidR="00526A6D" w:rsidRDefault="00526A6D" w:rsidP="004A10B8">
      <w:pPr>
        <w:tabs>
          <w:tab w:val="left" w:pos="1878"/>
        </w:tabs>
        <w:ind w:firstLineChars="250" w:firstLine="800"/>
        <w:rPr>
          <w:rFonts w:cs="Times New Roman"/>
          <w:sz w:val="32"/>
          <w:szCs w:val="32"/>
        </w:rPr>
      </w:pPr>
      <w:r>
        <w:rPr>
          <w:sz w:val="32"/>
          <w:szCs w:val="32"/>
        </w:rPr>
        <w:t>3.2</w:t>
      </w:r>
      <w:r>
        <w:rPr>
          <w:rFonts w:cs="宋体" w:hint="eastAsia"/>
          <w:sz w:val="32"/>
          <w:szCs w:val="32"/>
        </w:rPr>
        <w:t>省外生源分布</w:t>
      </w:r>
    </w:p>
    <w:p w:rsidR="00526A6D" w:rsidRDefault="00526A6D" w:rsidP="004A10B8">
      <w:pPr>
        <w:tabs>
          <w:tab w:val="left" w:pos="1878"/>
        </w:tabs>
        <w:ind w:firstLineChars="250" w:firstLine="800"/>
        <w:rPr>
          <w:rFonts w:cs="Times New Roman"/>
          <w:sz w:val="32"/>
          <w:szCs w:val="32"/>
        </w:rPr>
      </w:pPr>
      <w:r>
        <w:rPr>
          <w:rFonts w:cs="宋体" w:hint="eastAsia"/>
          <w:sz w:val="32"/>
          <w:szCs w:val="32"/>
        </w:rPr>
        <w:t>外省毕业生共计</w:t>
      </w:r>
      <w:r>
        <w:rPr>
          <w:sz w:val="32"/>
          <w:szCs w:val="32"/>
        </w:rPr>
        <w:t>134</w:t>
      </w:r>
      <w:r>
        <w:rPr>
          <w:rFonts w:cs="宋体" w:hint="eastAsia"/>
          <w:sz w:val="32"/>
          <w:szCs w:val="32"/>
        </w:rPr>
        <w:t>人，分布在重庆市、云南省、四川省、山西省、内蒙古省、辽宁省、贵州省、广东省和甘肃省</w:t>
      </w:r>
      <w:r>
        <w:rPr>
          <w:sz w:val="32"/>
          <w:szCs w:val="32"/>
        </w:rPr>
        <w:t>9</w:t>
      </w:r>
      <w:r>
        <w:rPr>
          <w:rFonts w:cs="宋体" w:hint="eastAsia"/>
          <w:sz w:val="32"/>
          <w:szCs w:val="32"/>
        </w:rPr>
        <w:t>个省份。其中人数最多的省份是内蒙古，为</w:t>
      </w:r>
      <w:r>
        <w:rPr>
          <w:sz w:val="32"/>
          <w:szCs w:val="32"/>
        </w:rPr>
        <w:t>48</w:t>
      </w:r>
      <w:r>
        <w:rPr>
          <w:rFonts w:cs="宋体" w:hint="eastAsia"/>
          <w:sz w:val="32"/>
          <w:szCs w:val="32"/>
        </w:rPr>
        <w:t>人，占省外生源的</w:t>
      </w:r>
      <w:r>
        <w:rPr>
          <w:sz w:val="32"/>
          <w:szCs w:val="32"/>
        </w:rPr>
        <w:t>35.82%</w:t>
      </w:r>
      <w:r>
        <w:rPr>
          <w:rFonts w:cs="宋体" w:hint="eastAsia"/>
          <w:sz w:val="32"/>
          <w:szCs w:val="32"/>
        </w:rPr>
        <w:t>。具体分布见下图。</w:t>
      </w:r>
    </w:p>
    <w:p w:rsidR="00526A6D" w:rsidRPr="007E0DFC" w:rsidRDefault="00212FCA" w:rsidP="007E0DFC">
      <w:pPr>
        <w:tabs>
          <w:tab w:val="left" w:pos="1878"/>
        </w:tabs>
        <w:rPr>
          <w:rFonts w:cs="Times New Roman"/>
          <w:sz w:val="32"/>
          <w:szCs w:val="32"/>
        </w:rPr>
      </w:pPr>
      <w:r w:rsidRPr="00801A18">
        <w:rPr>
          <w:rFonts w:cs="Times New Roman"/>
          <w:noProof/>
          <w:sz w:val="32"/>
          <w:szCs w:val="32"/>
        </w:rPr>
        <w:pict>
          <v:shape id="_x0000_i1028" type="#_x0000_t75" style="width:525.3pt;height:212.25pt;visibility:visible">
            <v:imagedata r:id="rId10" o:title=""/>
            <o:lock v:ext="edit" aspectratio="f"/>
          </v:shape>
        </w:pict>
      </w:r>
    </w:p>
    <w:p w:rsidR="00526A6D" w:rsidRPr="00E97799" w:rsidRDefault="00526A6D" w:rsidP="005349C4">
      <w:pPr>
        <w:pStyle w:val="a5"/>
        <w:tabs>
          <w:tab w:val="left" w:pos="1878"/>
        </w:tabs>
        <w:ind w:left="720" w:firstLineChars="0" w:firstLine="0"/>
        <w:rPr>
          <w:rFonts w:cs="Times New Roman"/>
          <w:sz w:val="32"/>
          <w:szCs w:val="32"/>
        </w:rPr>
      </w:pPr>
      <w:r>
        <w:rPr>
          <w:sz w:val="32"/>
          <w:szCs w:val="32"/>
        </w:rPr>
        <w:t>4</w:t>
      </w:r>
      <w:r>
        <w:rPr>
          <w:rFonts w:cs="宋体" w:hint="eastAsia"/>
          <w:sz w:val="32"/>
          <w:szCs w:val="32"/>
        </w:rPr>
        <w:t>、</w:t>
      </w:r>
      <w:r w:rsidRPr="001327CE">
        <w:rPr>
          <w:rFonts w:cs="宋体" w:hint="eastAsia"/>
          <w:sz w:val="32"/>
          <w:szCs w:val="32"/>
        </w:rPr>
        <w:t>学科门类生源分布</w:t>
      </w:r>
    </w:p>
    <w:p w:rsidR="00526A6D" w:rsidRPr="00964978" w:rsidRDefault="00526A6D" w:rsidP="00964978">
      <w:pPr>
        <w:tabs>
          <w:tab w:val="left" w:pos="1878"/>
        </w:tabs>
        <w:ind w:left="720"/>
        <w:jc w:val="center"/>
        <w:rPr>
          <w:rFonts w:cs="Times New Roman"/>
          <w:b/>
          <w:bCs/>
          <w:sz w:val="32"/>
          <w:szCs w:val="32"/>
        </w:rPr>
      </w:pPr>
      <w:r>
        <w:rPr>
          <w:rFonts w:cs="宋体" w:hint="eastAsia"/>
          <w:b/>
          <w:bCs/>
          <w:sz w:val="32"/>
          <w:szCs w:val="32"/>
        </w:rPr>
        <w:t>学科门类</w:t>
      </w:r>
      <w:r w:rsidRPr="00964978">
        <w:rPr>
          <w:rFonts w:cs="宋体" w:hint="eastAsia"/>
          <w:b/>
          <w:bCs/>
          <w:sz w:val="32"/>
          <w:szCs w:val="32"/>
        </w:rPr>
        <w:t>生源统计表</w:t>
      </w:r>
    </w:p>
    <w:tbl>
      <w:tblPr>
        <w:tblW w:w="5000" w:type="pct"/>
        <w:tblInd w:w="-106" w:type="dxa"/>
        <w:tblLook w:val="00A0"/>
      </w:tblPr>
      <w:tblGrid>
        <w:gridCol w:w="1524"/>
        <w:gridCol w:w="648"/>
        <w:gridCol w:w="648"/>
        <w:gridCol w:w="648"/>
        <w:gridCol w:w="648"/>
        <w:gridCol w:w="648"/>
        <w:gridCol w:w="648"/>
        <w:gridCol w:w="648"/>
        <w:gridCol w:w="648"/>
        <w:gridCol w:w="648"/>
        <w:gridCol w:w="648"/>
        <w:gridCol w:w="648"/>
        <w:gridCol w:w="648"/>
        <w:gridCol w:w="648"/>
        <w:gridCol w:w="734"/>
      </w:tblGrid>
      <w:tr w:rsidR="00526A6D" w:rsidRPr="0002036B">
        <w:trPr>
          <w:trHeight w:val="3180"/>
        </w:trPr>
        <w:tc>
          <w:tcPr>
            <w:tcW w:w="712" w:type="pct"/>
            <w:tcBorders>
              <w:top w:val="single" w:sz="4" w:space="0" w:color="auto"/>
              <w:left w:val="single" w:sz="4" w:space="0" w:color="auto"/>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专业</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财经商贸大类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电子信息大类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公共管理与服务大类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交通运输大类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教育与体育大类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旅游大类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农林牧渔大类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轻工纺织大类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食品药品与粮食大类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土木建筑大类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文化艺术大类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医药卫生大类</w:t>
            </w:r>
          </w:p>
        </w:tc>
        <w:tc>
          <w:tcPr>
            <w:tcW w:w="30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资源环境与安全大类</w:t>
            </w:r>
          </w:p>
        </w:tc>
        <w:tc>
          <w:tcPr>
            <w:tcW w:w="343" w:type="pct"/>
            <w:tcBorders>
              <w:top w:val="single" w:sz="4" w:space="0" w:color="auto"/>
              <w:left w:val="nil"/>
              <w:bottom w:val="single" w:sz="4" w:space="0" w:color="auto"/>
              <w:right w:val="single" w:sz="4" w:space="0" w:color="auto"/>
            </w:tcBorders>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总计</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保定市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19</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76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145</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lastRenderedPageBreak/>
              <w:t>沧州市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121</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承德市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8</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51</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甘肃省</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9</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16</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广东省</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贵州省</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7</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邯郸市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17</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127</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衡水市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8</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40</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9</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67</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廊坊市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19</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8</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42</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辽宁省</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13</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内蒙古</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18</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48</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山西省</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28</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34</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石家庄市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62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8</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309</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7</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102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565</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四川省</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唐山市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7</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18</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84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7</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61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190</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邢台市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20</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18</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87</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云南省</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张家口市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9</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45</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重庆市</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 xml:space="preserve">　</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r>
      <w:tr w:rsidR="00526A6D" w:rsidRPr="0002036B">
        <w:trPr>
          <w:trHeight w:val="270"/>
        </w:trPr>
        <w:tc>
          <w:tcPr>
            <w:tcW w:w="712" w:type="pct"/>
            <w:tcBorders>
              <w:top w:val="nil"/>
              <w:left w:val="single" w:sz="4" w:space="0" w:color="auto"/>
              <w:bottom w:val="single" w:sz="4" w:space="0" w:color="auto"/>
              <w:right w:val="single" w:sz="4" w:space="0" w:color="auto"/>
            </w:tcBorders>
            <w:noWrap/>
            <w:vAlign w:val="center"/>
          </w:tcPr>
          <w:p w:rsidR="00526A6D" w:rsidRPr="00CC4A6A" w:rsidRDefault="00526A6D" w:rsidP="00CC4A6A">
            <w:pPr>
              <w:widowControl/>
              <w:jc w:val="left"/>
              <w:rPr>
                <w:rFonts w:ascii="宋体" w:cs="Times New Roman"/>
                <w:color w:val="000000"/>
                <w:kern w:val="0"/>
                <w:sz w:val="18"/>
                <w:szCs w:val="18"/>
              </w:rPr>
            </w:pPr>
            <w:r w:rsidRPr="00CC4A6A">
              <w:rPr>
                <w:rFonts w:ascii="宋体" w:hAnsi="宋体" w:cs="宋体" w:hint="eastAsia"/>
                <w:color w:val="000000"/>
                <w:kern w:val="0"/>
                <w:sz w:val="18"/>
                <w:szCs w:val="18"/>
              </w:rPr>
              <w:t>总计</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217</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19</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116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704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9</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13</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14</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5</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66</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339</w:t>
            </w:r>
          </w:p>
        </w:tc>
        <w:tc>
          <w:tcPr>
            <w:tcW w:w="30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21</w:t>
            </w:r>
          </w:p>
        </w:tc>
        <w:tc>
          <w:tcPr>
            <w:tcW w:w="343" w:type="pct"/>
            <w:tcBorders>
              <w:top w:val="nil"/>
              <w:left w:val="nil"/>
              <w:bottom w:val="single" w:sz="4" w:space="0" w:color="auto"/>
              <w:right w:val="single" w:sz="4" w:space="0" w:color="auto"/>
            </w:tcBorders>
            <w:noWrap/>
            <w:vAlign w:val="center"/>
          </w:tcPr>
          <w:p w:rsidR="00526A6D" w:rsidRPr="00CC4A6A" w:rsidRDefault="00526A6D" w:rsidP="00CC4A6A">
            <w:pPr>
              <w:widowControl/>
              <w:jc w:val="right"/>
              <w:rPr>
                <w:rFonts w:ascii="宋体" w:cs="Times New Roman"/>
                <w:color w:val="000000"/>
                <w:kern w:val="0"/>
                <w:sz w:val="18"/>
                <w:szCs w:val="18"/>
              </w:rPr>
            </w:pPr>
            <w:r w:rsidRPr="00CC4A6A">
              <w:rPr>
                <w:rFonts w:ascii="宋体" w:hAnsi="宋体" w:cs="宋体"/>
                <w:color w:val="000000"/>
                <w:kern w:val="0"/>
                <w:sz w:val="18"/>
                <w:szCs w:val="18"/>
              </w:rPr>
              <w:t>1574</w:t>
            </w:r>
          </w:p>
        </w:tc>
      </w:tr>
    </w:tbl>
    <w:p w:rsidR="00526A6D" w:rsidRDefault="00526A6D" w:rsidP="004A10B8">
      <w:pPr>
        <w:tabs>
          <w:tab w:val="left" w:pos="1878"/>
        </w:tabs>
        <w:ind w:firstLineChars="200" w:firstLine="640"/>
        <w:rPr>
          <w:rFonts w:cs="Times New Roman"/>
          <w:sz w:val="32"/>
          <w:szCs w:val="32"/>
        </w:rPr>
      </w:pPr>
      <w:r>
        <w:rPr>
          <w:rFonts w:cs="宋体" w:hint="eastAsia"/>
          <w:sz w:val="32"/>
          <w:szCs w:val="32"/>
        </w:rPr>
        <w:t>由上表中可以看出，每一学科门类的生源情况。其中教育与体育大类在石家庄市的生源最多，为</w:t>
      </w:r>
      <w:r>
        <w:rPr>
          <w:sz w:val="32"/>
          <w:szCs w:val="32"/>
        </w:rPr>
        <w:t>309</w:t>
      </w:r>
      <w:r>
        <w:rPr>
          <w:rFonts w:cs="宋体" w:hint="eastAsia"/>
          <w:sz w:val="32"/>
          <w:szCs w:val="32"/>
        </w:rPr>
        <w:t>人。</w:t>
      </w:r>
    </w:p>
    <w:p w:rsidR="00526A6D" w:rsidRPr="00E97799" w:rsidRDefault="00526A6D" w:rsidP="005349C4">
      <w:pPr>
        <w:pStyle w:val="a5"/>
        <w:tabs>
          <w:tab w:val="left" w:pos="1878"/>
        </w:tabs>
        <w:ind w:left="720" w:firstLineChars="0" w:firstLine="0"/>
        <w:rPr>
          <w:rFonts w:cs="Times New Roman"/>
          <w:sz w:val="32"/>
          <w:szCs w:val="32"/>
        </w:rPr>
      </w:pPr>
      <w:r>
        <w:rPr>
          <w:sz w:val="32"/>
          <w:szCs w:val="32"/>
        </w:rPr>
        <w:t>5</w:t>
      </w:r>
      <w:r>
        <w:rPr>
          <w:rFonts w:cs="宋体" w:hint="eastAsia"/>
          <w:sz w:val="32"/>
          <w:szCs w:val="32"/>
        </w:rPr>
        <w:t>、</w:t>
      </w:r>
      <w:r w:rsidRPr="00964978">
        <w:rPr>
          <w:rFonts w:cs="宋体" w:hint="eastAsia"/>
          <w:sz w:val="32"/>
          <w:szCs w:val="32"/>
        </w:rPr>
        <w:t>分专业生源分布</w:t>
      </w:r>
      <w:r>
        <w:rPr>
          <w:rStyle w:val="a8"/>
          <w:rFonts w:cs="Times New Roman"/>
          <w:sz w:val="32"/>
          <w:szCs w:val="32"/>
        </w:rPr>
        <w:footnoteReference w:id="2"/>
      </w:r>
    </w:p>
    <w:tbl>
      <w:tblPr>
        <w:tblW w:w="5000" w:type="pct"/>
        <w:tblInd w:w="-106" w:type="dxa"/>
        <w:tblLook w:val="00A0"/>
      </w:tblPr>
      <w:tblGrid>
        <w:gridCol w:w="1704"/>
        <w:gridCol w:w="500"/>
        <w:gridCol w:w="499"/>
        <w:gridCol w:w="418"/>
        <w:gridCol w:w="418"/>
        <w:gridCol w:w="418"/>
        <w:gridCol w:w="418"/>
        <w:gridCol w:w="499"/>
        <w:gridCol w:w="418"/>
        <w:gridCol w:w="418"/>
        <w:gridCol w:w="418"/>
        <w:gridCol w:w="418"/>
        <w:gridCol w:w="492"/>
        <w:gridCol w:w="441"/>
        <w:gridCol w:w="418"/>
        <w:gridCol w:w="499"/>
        <w:gridCol w:w="418"/>
        <w:gridCol w:w="418"/>
        <w:gridCol w:w="418"/>
        <w:gridCol w:w="418"/>
        <w:gridCol w:w="614"/>
      </w:tblGrid>
      <w:tr w:rsidR="00526A6D" w:rsidRPr="0002036B">
        <w:trPr>
          <w:trHeight w:val="1065"/>
        </w:trPr>
        <w:tc>
          <w:tcPr>
            <w:tcW w:w="1720" w:type="dxa"/>
            <w:tcBorders>
              <w:top w:val="single" w:sz="4" w:space="0" w:color="auto"/>
              <w:left w:val="single" w:sz="4" w:space="0" w:color="auto"/>
              <w:bottom w:val="single" w:sz="4" w:space="0" w:color="auto"/>
              <w:right w:val="single" w:sz="4" w:space="0" w:color="auto"/>
            </w:tcBorders>
            <w:vAlign w:val="center"/>
          </w:tcPr>
          <w:p w:rsidR="00526A6D" w:rsidRPr="00E97799" w:rsidRDefault="00526A6D" w:rsidP="00E97799">
            <w:pPr>
              <w:widowControl/>
              <w:jc w:val="center"/>
              <w:rPr>
                <w:rFonts w:ascii="宋体" w:cs="Times New Roman"/>
                <w:color w:val="000000"/>
                <w:kern w:val="0"/>
                <w:sz w:val="15"/>
                <w:szCs w:val="15"/>
              </w:rPr>
            </w:pPr>
            <w:r w:rsidRPr="00E97799">
              <w:rPr>
                <w:rFonts w:ascii="宋体" w:hAnsi="宋体" w:cs="宋体" w:hint="eastAsia"/>
                <w:color w:val="000000"/>
                <w:kern w:val="0"/>
                <w:sz w:val="15"/>
                <w:szCs w:val="15"/>
              </w:rPr>
              <w:t>专业</w:t>
            </w:r>
          </w:p>
        </w:tc>
        <w:tc>
          <w:tcPr>
            <w:tcW w:w="500"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保定市</w:t>
            </w:r>
          </w:p>
        </w:tc>
        <w:tc>
          <w:tcPr>
            <w:tcW w:w="499"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沧州市</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承德市</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甘肃省</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广东省</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贵州省</w:t>
            </w:r>
          </w:p>
        </w:tc>
        <w:tc>
          <w:tcPr>
            <w:tcW w:w="499"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邯郸市</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衡水市</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廊坊市</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辽宁省</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内蒙古</w:t>
            </w:r>
          </w:p>
        </w:tc>
        <w:tc>
          <w:tcPr>
            <w:tcW w:w="492"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山西省</w:t>
            </w:r>
          </w:p>
        </w:tc>
        <w:tc>
          <w:tcPr>
            <w:tcW w:w="425"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石家庄市</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四川省</w:t>
            </w:r>
          </w:p>
        </w:tc>
        <w:tc>
          <w:tcPr>
            <w:tcW w:w="499"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唐山市</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邢台市</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云南省</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张家口市</w:t>
            </w:r>
          </w:p>
        </w:tc>
        <w:tc>
          <w:tcPr>
            <w:tcW w:w="418"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重庆市</w:t>
            </w:r>
          </w:p>
        </w:tc>
        <w:tc>
          <w:tcPr>
            <w:tcW w:w="614" w:type="dxa"/>
            <w:tcBorders>
              <w:top w:val="single" w:sz="4" w:space="0" w:color="auto"/>
              <w:left w:val="nil"/>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总计</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财务管理</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6</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24</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服装设计</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10</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28</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服装设计与工艺</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12</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服装制版与工艺</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港口机械应用技术</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13</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23</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工程造价</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26</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国际邮轮乘务</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12</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航海技术</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8</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34</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航空服务</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33</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护理</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r>
              <w:rPr>
                <w:rFonts w:ascii="宋体" w:hAnsi="宋体" w:cs="宋体"/>
                <w:color w:val="000000"/>
                <w:kern w:val="0"/>
                <w:sz w:val="15"/>
                <w:szCs w:val="15"/>
              </w:rPr>
              <w:t>3</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6</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6</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19</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8</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17</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21</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92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61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17</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6</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29</w:t>
            </w:r>
            <w:r>
              <w:rPr>
                <w:rFonts w:ascii="宋体" w:hAnsi="宋体" w:cs="宋体"/>
                <w:color w:val="000000"/>
                <w:kern w:val="0"/>
                <w:sz w:val="15"/>
                <w:szCs w:val="15"/>
              </w:rPr>
              <w:t>8</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会计</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13</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10</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13</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6</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38</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131</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会计电算化</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43</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计算机应用技术</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8</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25</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酒店管理</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轮机工程技术</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14</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旅游管理</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8</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人力资源管理</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12</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lastRenderedPageBreak/>
              <w:t>人物形象设计</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涉外护理</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10</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40</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摄影测量与遥感技术</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6</w:t>
            </w:r>
          </w:p>
        </w:tc>
      </w:tr>
      <w:tr w:rsidR="00526A6D" w:rsidRPr="0002036B">
        <w:trPr>
          <w:trHeight w:val="525"/>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摄影测量与遥感技术</w:t>
            </w:r>
            <w:r w:rsidRPr="00E97799">
              <w:rPr>
                <w:rFonts w:ascii="宋体" w:hAnsi="宋体" w:cs="宋体"/>
                <w:color w:val="000000"/>
                <w:kern w:val="0"/>
                <w:sz w:val="15"/>
                <w:szCs w:val="15"/>
              </w:rPr>
              <w:t>(</w:t>
            </w:r>
            <w:r w:rsidRPr="00E97799">
              <w:rPr>
                <w:rFonts w:ascii="宋体" w:hAnsi="宋体" w:cs="宋体" w:hint="eastAsia"/>
                <w:color w:val="000000"/>
                <w:kern w:val="0"/>
                <w:sz w:val="15"/>
                <w:szCs w:val="15"/>
              </w:rPr>
              <w:t>空间信息技术方向</w:t>
            </w:r>
            <w:r w:rsidRPr="00E97799">
              <w:rPr>
                <w:rFonts w:ascii="宋体" w:hAnsi="宋体" w:cs="宋体"/>
                <w:color w:val="000000"/>
                <w:kern w:val="0"/>
                <w:sz w:val="15"/>
                <w:szCs w:val="15"/>
              </w:rPr>
              <w:t>)</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15</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食品加工技术</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食品营养与检测</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视觉传达艺术设计</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22</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学前教育</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76</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56</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40</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19</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309</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84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704</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药学</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营销与策划</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8</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19</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园艺技术</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13</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装潢艺术设计</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6</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 xml:space="preserve">　</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16</w:t>
            </w:r>
          </w:p>
        </w:tc>
      </w:tr>
      <w:tr w:rsidR="00526A6D" w:rsidRPr="0002036B">
        <w:trPr>
          <w:trHeight w:val="270"/>
        </w:trPr>
        <w:tc>
          <w:tcPr>
            <w:tcW w:w="1720" w:type="dxa"/>
            <w:tcBorders>
              <w:top w:val="nil"/>
              <w:left w:val="single" w:sz="4" w:space="0" w:color="auto"/>
              <w:bottom w:val="single" w:sz="4" w:space="0" w:color="auto"/>
              <w:right w:val="single" w:sz="4" w:space="0" w:color="auto"/>
            </w:tcBorders>
            <w:vAlign w:val="center"/>
          </w:tcPr>
          <w:p w:rsidR="00526A6D" w:rsidRPr="00E97799" w:rsidRDefault="00526A6D" w:rsidP="00E97799">
            <w:pPr>
              <w:widowControl/>
              <w:jc w:val="left"/>
              <w:rPr>
                <w:rFonts w:ascii="宋体" w:cs="Times New Roman"/>
                <w:color w:val="000000"/>
                <w:kern w:val="0"/>
                <w:sz w:val="15"/>
                <w:szCs w:val="15"/>
              </w:rPr>
            </w:pPr>
            <w:r w:rsidRPr="00E97799">
              <w:rPr>
                <w:rFonts w:ascii="宋体" w:hAnsi="宋体" w:cs="宋体" w:hint="eastAsia"/>
                <w:color w:val="000000"/>
                <w:kern w:val="0"/>
                <w:sz w:val="15"/>
                <w:szCs w:val="15"/>
              </w:rPr>
              <w:t>总计</w:t>
            </w:r>
          </w:p>
        </w:tc>
        <w:tc>
          <w:tcPr>
            <w:tcW w:w="500"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145</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121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51</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16</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7</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127</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67</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42</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13</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48</w:t>
            </w:r>
          </w:p>
        </w:tc>
        <w:tc>
          <w:tcPr>
            <w:tcW w:w="492"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34</w:t>
            </w:r>
          </w:p>
        </w:tc>
        <w:tc>
          <w:tcPr>
            <w:tcW w:w="425"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565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3</w:t>
            </w:r>
          </w:p>
        </w:tc>
        <w:tc>
          <w:tcPr>
            <w:tcW w:w="499"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190</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87</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45</w:t>
            </w:r>
          </w:p>
        </w:tc>
        <w:tc>
          <w:tcPr>
            <w:tcW w:w="418"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5</w:t>
            </w:r>
          </w:p>
        </w:tc>
        <w:tc>
          <w:tcPr>
            <w:tcW w:w="614" w:type="dxa"/>
            <w:tcBorders>
              <w:top w:val="nil"/>
              <w:left w:val="nil"/>
              <w:bottom w:val="single" w:sz="4" w:space="0" w:color="auto"/>
              <w:right w:val="single" w:sz="4" w:space="0" w:color="auto"/>
            </w:tcBorders>
            <w:noWrap/>
            <w:vAlign w:val="center"/>
          </w:tcPr>
          <w:p w:rsidR="00526A6D" w:rsidRPr="00E97799" w:rsidRDefault="00526A6D" w:rsidP="00E97799">
            <w:pPr>
              <w:widowControl/>
              <w:jc w:val="right"/>
              <w:rPr>
                <w:rFonts w:ascii="宋体" w:cs="Times New Roman"/>
                <w:color w:val="000000"/>
                <w:kern w:val="0"/>
                <w:sz w:val="15"/>
                <w:szCs w:val="15"/>
              </w:rPr>
            </w:pPr>
            <w:r w:rsidRPr="00E97799">
              <w:rPr>
                <w:rFonts w:ascii="宋体" w:hAnsi="宋体" w:cs="宋体"/>
                <w:color w:val="000000"/>
                <w:kern w:val="0"/>
                <w:sz w:val="15"/>
                <w:szCs w:val="15"/>
              </w:rPr>
              <w:t>1574</w:t>
            </w:r>
          </w:p>
        </w:tc>
      </w:tr>
    </w:tbl>
    <w:p w:rsidR="00526A6D" w:rsidRDefault="00526A6D" w:rsidP="00F23710">
      <w:pPr>
        <w:tabs>
          <w:tab w:val="left" w:pos="1878"/>
        </w:tabs>
        <w:ind w:firstLine="660"/>
        <w:rPr>
          <w:rFonts w:cs="Times New Roman"/>
          <w:sz w:val="32"/>
          <w:szCs w:val="32"/>
        </w:rPr>
      </w:pPr>
      <w:r>
        <w:rPr>
          <w:rFonts w:cs="宋体" w:hint="eastAsia"/>
          <w:sz w:val="32"/>
          <w:szCs w:val="32"/>
        </w:rPr>
        <w:t>各专业生源分布情况可以看出各专业在各地的生源情况。从表中可以看出，我院最大专业学前教育专业在石家庄市的生源最多，同时我院的护理、财务会计类骨干专业在生源分布比较平均。</w:t>
      </w:r>
    </w:p>
    <w:p w:rsidR="00526A6D" w:rsidRPr="00F23710" w:rsidRDefault="00526A6D" w:rsidP="005349C4">
      <w:pPr>
        <w:pStyle w:val="a5"/>
        <w:tabs>
          <w:tab w:val="left" w:pos="1878"/>
        </w:tabs>
        <w:ind w:left="720" w:firstLineChars="0" w:firstLine="0"/>
        <w:rPr>
          <w:rFonts w:cs="Times New Roman"/>
          <w:sz w:val="32"/>
          <w:szCs w:val="32"/>
        </w:rPr>
      </w:pPr>
      <w:r>
        <w:rPr>
          <w:sz w:val="32"/>
          <w:szCs w:val="32"/>
        </w:rPr>
        <w:t>6</w:t>
      </w:r>
      <w:r>
        <w:rPr>
          <w:rFonts w:cs="宋体" w:hint="eastAsia"/>
          <w:sz w:val="32"/>
          <w:szCs w:val="32"/>
        </w:rPr>
        <w:t>、</w:t>
      </w:r>
      <w:r w:rsidRPr="00F23710">
        <w:rPr>
          <w:rFonts w:cs="宋体" w:hint="eastAsia"/>
          <w:sz w:val="32"/>
          <w:szCs w:val="32"/>
        </w:rPr>
        <w:t>专业大类性别分布</w:t>
      </w:r>
    </w:p>
    <w:p w:rsidR="00526A6D" w:rsidRDefault="00212FCA" w:rsidP="00F23710">
      <w:pPr>
        <w:tabs>
          <w:tab w:val="left" w:pos="1878"/>
        </w:tabs>
        <w:rPr>
          <w:rFonts w:cs="Times New Roman"/>
          <w:sz w:val="32"/>
          <w:szCs w:val="32"/>
        </w:rPr>
      </w:pPr>
      <w:r w:rsidRPr="00801A18">
        <w:rPr>
          <w:rFonts w:cs="Times New Roman"/>
          <w:noProof/>
          <w:sz w:val="32"/>
          <w:szCs w:val="32"/>
        </w:rPr>
        <w:pict>
          <v:shape id="_x0000_i1029" type="#_x0000_t75" style="width:522.15pt;height:321.2pt;visibility:visible">
            <v:imagedata r:id="rId11" o:title="" cropbottom="-20f"/>
            <o:lock v:ext="edit" aspectratio="f"/>
          </v:shape>
        </w:pict>
      </w:r>
    </w:p>
    <w:p w:rsidR="00526A6D" w:rsidRDefault="00526A6D" w:rsidP="00D87AF6">
      <w:pPr>
        <w:tabs>
          <w:tab w:val="left" w:pos="650"/>
        </w:tabs>
        <w:rPr>
          <w:rFonts w:cs="Times New Roman"/>
          <w:sz w:val="32"/>
          <w:szCs w:val="32"/>
        </w:rPr>
      </w:pPr>
      <w:r>
        <w:rPr>
          <w:rFonts w:cs="Times New Roman"/>
          <w:sz w:val="32"/>
          <w:szCs w:val="32"/>
        </w:rPr>
        <w:tab/>
      </w:r>
      <w:r>
        <w:rPr>
          <w:rFonts w:cs="宋体" w:hint="eastAsia"/>
          <w:sz w:val="32"/>
          <w:szCs w:val="32"/>
        </w:rPr>
        <w:t>上图为</w:t>
      </w:r>
      <w:r>
        <w:rPr>
          <w:sz w:val="32"/>
          <w:szCs w:val="32"/>
        </w:rPr>
        <w:t>2018</w:t>
      </w:r>
      <w:r>
        <w:rPr>
          <w:rFonts w:cs="宋体" w:hint="eastAsia"/>
          <w:sz w:val="32"/>
          <w:szCs w:val="32"/>
        </w:rPr>
        <w:t>届毕业生各专业大类性别分布。从上图中可以看出，在我院设置专业中，女生比较倾向于教育与体育大类、医药卫生类和财经商贸类，毕业生人数分别是</w:t>
      </w:r>
      <w:r>
        <w:rPr>
          <w:sz w:val="32"/>
          <w:szCs w:val="32"/>
        </w:rPr>
        <w:t>698</w:t>
      </w:r>
      <w:r>
        <w:rPr>
          <w:rFonts w:cs="宋体" w:hint="eastAsia"/>
          <w:sz w:val="32"/>
          <w:szCs w:val="32"/>
        </w:rPr>
        <w:t>人、</w:t>
      </w:r>
      <w:r>
        <w:rPr>
          <w:sz w:val="32"/>
          <w:szCs w:val="32"/>
        </w:rPr>
        <w:t>317</w:t>
      </w:r>
      <w:r>
        <w:rPr>
          <w:rFonts w:cs="宋体" w:hint="eastAsia"/>
          <w:sz w:val="32"/>
          <w:szCs w:val="32"/>
        </w:rPr>
        <w:t>人、</w:t>
      </w:r>
      <w:r>
        <w:rPr>
          <w:sz w:val="32"/>
          <w:szCs w:val="32"/>
        </w:rPr>
        <w:t>187</w:t>
      </w:r>
      <w:r>
        <w:rPr>
          <w:rFonts w:cs="宋体" w:hint="eastAsia"/>
          <w:sz w:val="32"/>
          <w:szCs w:val="32"/>
        </w:rPr>
        <w:t>人。男生比较偏向于交通运输大类，</w:t>
      </w:r>
      <w:r>
        <w:rPr>
          <w:rFonts w:cs="宋体" w:hint="eastAsia"/>
          <w:sz w:val="32"/>
          <w:szCs w:val="32"/>
        </w:rPr>
        <w:lastRenderedPageBreak/>
        <w:t>毕业生人数为</w:t>
      </w:r>
      <w:r>
        <w:rPr>
          <w:sz w:val="32"/>
          <w:szCs w:val="32"/>
        </w:rPr>
        <w:t>66</w:t>
      </w:r>
      <w:r>
        <w:rPr>
          <w:rFonts w:cs="宋体" w:hint="eastAsia"/>
          <w:sz w:val="32"/>
          <w:szCs w:val="32"/>
        </w:rPr>
        <w:t>人。</w:t>
      </w:r>
    </w:p>
    <w:p w:rsidR="00526A6D" w:rsidRPr="00214006" w:rsidRDefault="00526A6D" w:rsidP="00214006">
      <w:pPr>
        <w:tabs>
          <w:tab w:val="left" w:pos="650"/>
        </w:tabs>
        <w:rPr>
          <w:rFonts w:cs="Times New Roman"/>
          <w:sz w:val="32"/>
          <w:szCs w:val="32"/>
        </w:rPr>
      </w:pPr>
    </w:p>
    <w:p w:rsidR="00526A6D" w:rsidRDefault="00526A6D" w:rsidP="00D87AF6">
      <w:pPr>
        <w:tabs>
          <w:tab w:val="left" w:pos="650"/>
        </w:tabs>
        <w:rPr>
          <w:rFonts w:cs="Times New Roman"/>
          <w:sz w:val="32"/>
          <w:szCs w:val="32"/>
        </w:rPr>
      </w:pPr>
    </w:p>
    <w:p w:rsidR="00526A6D" w:rsidRDefault="00526A6D" w:rsidP="00D87AF6">
      <w:pPr>
        <w:tabs>
          <w:tab w:val="left" w:pos="650"/>
        </w:tabs>
        <w:rPr>
          <w:rFonts w:cs="Times New Roman"/>
          <w:sz w:val="32"/>
          <w:szCs w:val="32"/>
        </w:rPr>
      </w:pPr>
    </w:p>
    <w:p w:rsidR="00526A6D" w:rsidRDefault="00526A6D" w:rsidP="00D87AF6">
      <w:pPr>
        <w:tabs>
          <w:tab w:val="left" w:pos="650"/>
        </w:tabs>
        <w:rPr>
          <w:rFonts w:cs="Times New Roman"/>
          <w:sz w:val="32"/>
          <w:szCs w:val="32"/>
        </w:rPr>
      </w:pPr>
    </w:p>
    <w:p w:rsidR="00526A6D" w:rsidRDefault="00526A6D" w:rsidP="00D87AF6">
      <w:pPr>
        <w:tabs>
          <w:tab w:val="left" w:pos="650"/>
        </w:tabs>
        <w:rPr>
          <w:rFonts w:cs="Times New Roman"/>
          <w:sz w:val="32"/>
          <w:szCs w:val="32"/>
        </w:rPr>
      </w:pPr>
    </w:p>
    <w:p w:rsidR="00526A6D" w:rsidRDefault="00526A6D" w:rsidP="00D87AF6">
      <w:pPr>
        <w:tabs>
          <w:tab w:val="left" w:pos="650"/>
        </w:tabs>
        <w:rPr>
          <w:rFonts w:cs="Times New Roman"/>
          <w:sz w:val="32"/>
          <w:szCs w:val="32"/>
        </w:rPr>
      </w:pPr>
    </w:p>
    <w:p w:rsidR="00526A6D" w:rsidRDefault="00526A6D" w:rsidP="00D87AF6">
      <w:pPr>
        <w:tabs>
          <w:tab w:val="left" w:pos="650"/>
        </w:tabs>
        <w:rPr>
          <w:rFonts w:cs="Times New Roman"/>
          <w:sz w:val="32"/>
          <w:szCs w:val="32"/>
        </w:rPr>
      </w:pPr>
    </w:p>
    <w:p w:rsidR="00526A6D" w:rsidRDefault="00526A6D" w:rsidP="00D87AF6">
      <w:pPr>
        <w:tabs>
          <w:tab w:val="left" w:pos="650"/>
        </w:tabs>
        <w:rPr>
          <w:rFonts w:cs="Times New Roman"/>
          <w:sz w:val="32"/>
          <w:szCs w:val="32"/>
        </w:rPr>
      </w:pPr>
    </w:p>
    <w:p w:rsidR="00526A6D" w:rsidRDefault="00526A6D" w:rsidP="00D87AF6">
      <w:pPr>
        <w:tabs>
          <w:tab w:val="left" w:pos="650"/>
        </w:tabs>
        <w:rPr>
          <w:rFonts w:cs="Times New Roman"/>
          <w:sz w:val="32"/>
          <w:szCs w:val="32"/>
        </w:rPr>
      </w:pPr>
    </w:p>
    <w:p w:rsidR="00526A6D" w:rsidRPr="004534E6" w:rsidRDefault="00526A6D" w:rsidP="005349C4">
      <w:pPr>
        <w:pStyle w:val="a5"/>
        <w:tabs>
          <w:tab w:val="left" w:pos="650"/>
        </w:tabs>
        <w:ind w:left="720" w:firstLineChars="0" w:firstLine="0"/>
        <w:rPr>
          <w:rFonts w:cs="Times New Roman"/>
          <w:sz w:val="32"/>
          <w:szCs w:val="32"/>
        </w:rPr>
      </w:pPr>
      <w:r>
        <w:rPr>
          <w:sz w:val="32"/>
          <w:szCs w:val="32"/>
        </w:rPr>
        <w:t>7</w:t>
      </w:r>
      <w:r>
        <w:rPr>
          <w:rFonts w:cs="宋体" w:hint="eastAsia"/>
          <w:sz w:val="32"/>
          <w:szCs w:val="32"/>
        </w:rPr>
        <w:t>、</w:t>
      </w:r>
      <w:r w:rsidRPr="004534E6">
        <w:rPr>
          <w:rFonts w:cs="宋体" w:hint="eastAsia"/>
          <w:sz w:val="32"/>
          <w:szCs w:val="32"/>
        </w:rPr>
        <w:t>各专业性别分布</w:t>
      </w:r>
    </w:p>
    <w:p w:rsidR="00526A6D" w:rsidRPr="004534E6" w:rsidRDefault="00212FCA" w:rsidP="004534E6">
      <w:pPr>
        <w:tabs>
          <w:tab w:val="left" w:pos="650"/>
        </w:tabs>
        <w:rPr>
          <w:rFonts w:cs="Times New Roman"/>
          <w:sz w:val="32"/>
          <w:szCs w:val="32"/>
        </w:rPr>
      </w:pPr>
      <w:r w:rsidRPr="00801A18">
        <w:rPr>
          <w:rFonts w:cs="Times New Roman"/>
          <w:noProof/>
          <w:sz w:val="32"/>
          <w:szCs w:val="32"/>
        </w:rPr>
        <w:lastRenderedPageBreak/>
        <w:pict>
          <v:shape id="_x0000_i1030" type="#_x0000_t75" style="width:524.05pt;height:507.75pt;visibility:visible">
            <v:imagedata r:id="rId12" o:title=""/>
            <o:lock v:ext="edit" aspectratio="f"/>
          </v:shape>
        </w:pict>
      </w:r>
    </w:p>
    <w:p w:rsidR="00526A6D" w:rsidRDefault="00526A6D" w:rsidP="004A10B8">
      <w:pPr>
        <w:tabs>
          <w:tab w:val="left" w:pos="650"/>
        </w:tabs>
        <w:ind w:firstLineChars="200" w:firstLine="640"/>
        <w:rPr>
          <w:rFonts w:cs="Times New Roman"/>
          <w:sz w:val="32"/>
          <w:szCs w:val="32"/>
        </w:rPr>
      </w:pPr>
      <w:r>
        <w:rPr>
          <w:rFonts w:cs="宋体" w:hint="eastAsia"/>
          <w:sz w:val="32"/>
          <w:szCs w:val="32"/>
        </w:rPr>
        <w:t>上图为我院</w:t>
      </w:r>
      <w:r>
        <w:rPr>
          <w:sz w:val="32"/>
          <w:szCs w:val="32"/>
        </w:rPr>
        <w:t>2018</w:t>
      </w:r>
      <w:r>
        <w:rPr>
          <w:rFonts w:cs="宋体" w:hint="eastAsia"/>
          <w:sz w:val="32"/>
          <w:szCs w:val="32"/>
        </w:rPr>
        <w:t>届毕业生各专业性别分布图。从上图中可以看出，在我院的专业设置中，女生比较青睐的专业为学前教育、护理、以及会计专业，三个专业女毕业生占女毕业生总数的</w:t>
      </w:r>
      <w:r>
        <w:rPr>
          <w:sz w:val="32"/>
          <w:szCs w:val="32"/>
        </w:rPr>
        <w:t>78.75%</w:t>
      </w:r>
      <w:r>
        <w:rPr>
          <w:rFonts w:cs="宋体" w:hint="eastAsia"/>
          <w:sz w:val="32"/>
          <w:szCs w:val="32"/>
        </w:rPr>
        <w:t>；男生比较青睐的专业为港口机械应用技术、航海技术以及护理专业，三个专业男生占男毕业生总数的</w:t>
      </w:r>
      <w:r>
        <w:rPr>
          <w:sz w:val="32"/>
          <w:szCs w:val="32"/>
        </w:rPr>
        <w:t>35.48%</w:t>
      </w:r>
      <w:r>
        <w:rPr>
          <w:rFonts w:cs="宋体" w:hint="eastAsia"/>
          <w:sz w:val="32"/>
          <w:szCs w:val="32"/>
        </w:rPr>
        <w:t>。由此可以看出我院各专业的男生分布相对较平均。</w:t>
      </w:r>
    </w:p>
    <w:p w:rsidR="00526A6D" w:rsidRPr="00C67ECF" w:rsidRDefault="00526A6D" w:rsidP="00A5101D">
      <w:pPr>
        <w:pStyle w:val="a5"/>
        <w:numPr>
          <w:ilvl w:val="0"/>
          <w:numId w:val="11"/>
        </w:numPr>
        <w:tabs>
          <w:tab w:val="left" w:pos="650"/>
        </w:tabs>
        <w:ind w:firstLineChars="0"/>
        <w:rPr>
          <w:rFonts w:cs="Times New Roman"/>
          <w:sz w:val="32"/>
          <w:szCs w:val="32"/>
        </w:rPr>
      </w:pPr>
      <w:r w:rsidRPr="00C67ECF">
        <w:rPr>
          <w:rFonts w:cs="宋体" w:hint="eastAsia"/>
          <w:sz w:val="32"/>
          <w:szCs w:val="32"/>
        </w:rPr>
        <w:t>就业情况</w:t>
      </w:r>
    </w:p>
    <w:p w:rsidR="00526A6D" w:rsidRDefault="00526A6D" w:rsidP="00A5101D">
      <w:pPr>
        <w:pStyle w:val="a5"/>
        <w:numPr>
          <w:ilvl w:val="0"/>
          <w:numId w:val="5"/>
        </w:numPr>
        <w:tabs>
          <w:tab w:val="left" w:pos="650"/>
        </w:tabs>
        <w:ind w:firstLineChars="0"/>
        <w:rPr>
          <w:rFonts w:cs="Times New Roman"/>
          <w:sz w:val="32"/>
          <w:szCs w:val="32"/>
        </w:rPr>
      </w:pPr>
      <w:r>
        <w:rPr>
          <w:rFonts w:cs="宋体" w:hint="eastAsia"/>
          <w:sz w:val="32"/>
          <w:szCs w:val="32"/>
        </w:rPr>
        <w:t>毕业生毕业去向</w:t>
      </w:r>
    </w:p>
    <w:p w:rsidR="00526A6D" w:rsidRDefault="00212FCA" w:rsidP="00A5101D">
      <w:pPr>
        <w:tabs>
          <w:tab w:val="left" w:pos="650"/>
        </w:tabs>
        <w:rPr>
          <w:rFonts w:cs="Times New Roman"/>
          <w:sz w:val="32"/>
          <w:szCs w:val="32"/>
        </w:rPr>
      </w:pPr>
      <w:r w:rsidRPr="00801A18">
        <w:rPr>
          <w:rFonts w:cs="Times New Roman"/>
          <w:noProof/>
          <w:sz w:val="32"/>
          <w:szCs w:val="32"/>
        </w:rPr>
        <w:lastRenderedPageBreak/>
        <w:pict>
          <v:shape id="_x0000_i1031" type="#_x0000_t75" style="width:524.05pt;height:257.3pt;visibility:visible">
            <v:imagedata r:id="rId13" o:title=""/>
            <o:lock v:ext="edit" aspectratio="f"/>
          </v:shape>
        </w:pict>
      </w:r>
    </w:p>
    <w:p w:rsidR="00526A6D" w:rsidRDefault="00526A6D" w:rsidP="00B712F9">
      <w:pPr>
        <w:tabs>
          <w:tab w:val="left" w:pos="710"/>
        </w:tabs>
        <w:rPr>
          <w:rFonts w:cs="Times New Roman"/>
          <w:sz w:val="32"/>
          <w:szCs w:val="32"/>
        </w:rPr>
      </w:pPr>
      <w:r>
        <w:rPr>
          <w:rFonts w:cs="Times New Roman"/>
          <w:sz w:val="32"/>
          <w:szCs w:val="32"/>
        </w:rPr>
        <w:tab/>
      </w:r>
      <w:r>
        <w:rPr>
          <w:sz w:val="32"/>
          <w:szCs w:val="32"/>
        </w:rPr>
        <w:t>2018</w:t>
      </w:r>
      <w:r>
        <w:rPr>
          <w:rFonts w:cs="宋体" w:hint="eastAsia"/>
          <w:sz w:val="32"/>
          <w:szCs w:val="32"/>
        </w:rPr>
        <w:t>届毕业生毕业去向如上图所示。由图中可以看出，截止到目前，已有</w:t>
      </w:r>
      <w:r>
        <w:rPr>
          <w:sz w:val="32"/>
          <w:szCs w:val="32"/>
        </w:rPr>
        <w:t>65.44%</w:t>
      </w:r>
      <w:r>
        <w:rPr>
          <w:rFonts w:cs="宋体" w:hint="eastAsia"/>
          <w:sz w:val="32"/>
          <w:szCs w:val="32"/>
        </w:rPr>
        <w:t>的毕业生落实就业单位；</w:t>
      </w:r>
      <w:r>
        <w:rPr>
          <w:sz w:val="32"/>
          <w:szCs w:val="32"/>
        </w:rPr>
        <w:t>7.37%</w:t>
      </w:r>
      <w:r>
        <w:rPr>
          <w:rFonts w:cs="宋体" w:hint="eastAsia"/>
          <w:sz w:val="32"/>
          <w:szCs w:val="32"/>
        </w:rPr>
        <w:t>的毕业生选择自由职业，</w:t>
      </w:r>
      <w:r>
        <w:rPr>
          <w:sz w:val="32"/>
          <w:szCs w:val="32"/>
        </w:rPr>
        <w:t>2.10%</w:t>
      </w:r>
      <w:r>
        <w:rPr>
          <w:rFonts w:cs="宋体" w:hint="eastAsia"/>
          <w:sz w:val="32"/>
          <w:szCs w:val="32"/>
        </w:rPr>
        <w:t>的毕业生选择自主创业；</w:t>
      </w:r>
      <w:r>
        <w:rPr>
          <w:sz w:val="32"/>
          <w:szCs w:val="32"/>
        </w:rPr>
        <w:t>17.03%</w:t>
      </w:r>
      <w:r>
        <w:rPr>
          <w:rFonts w:cs="宋体" w:hint="eastAsia"/>
          <w:sz w:val="32"/>
          <w:szCs w:val="32"/>
        </w:rPr>
        <w:t>的毕业生选择灵活就业。</w:t>
      </w:r>
    </w:p>
    <w:p w:rsidR="00526A6D" w:rsidRPr="008C38D2" w:rsidRDefault="00526A6D" w:rsidP="008C38D2">
      <w:pPr>
        <w:pStyle w:val="a5"/>
        <w:numPr>
          <w:ilvl w:val="0"/>
          <w:numId w:val="5"/>
        </w:numPr>
        <w:tabs>
          <w:tab w:val="left" w:pos="710"/>
        </w:tabs>
        <w:ind w:firstLineChars="0"/>
        <w:rPr>
          <w:rFonts w:cs="Times New Roman"/>
          <w:sz w:val="32"/>
          <w:szCs w:val="32"/>
        </w:rPr>
      </w:pPr>
      <w:r w:rsidRPr="008C38D2">
        <w:rPr>
          <w:rFonts w:cs="宋体" w:hint="eastAsia"/>
          <w:sz w:val="32"/>
          <w:szCs w:val="32"/>
        </w:rPr>
        <w:t>就业率</w:t>
      </w:r>
    </w:p>
    <w:p w:rsidR="00526A6D" w:rsidRDefault="00212FCA" w:rsidP="008C38D2">
      <w:pPr>
        <w:tabs>
          <w:tab w:val="left" w:pos="710"/>
        </w:tabs>
        <w:rPr>
          <w:rFonts w:cs="Times New Roman"/>
          <w:sz w:val="32"/>
          <w:szCs w:val="32"/>
        </w:rPr>
      </w:pPr>
      <w:r w:rsidRPr="00801A18">
        <w:rPr>
          <w:rFonts w:cs="Times New Roman"/>
          <w:noProof/>
        </w:rPr>
        <w:pict>
          <v:shape id="_x0000_i1032" type="#_x0000_t75" style="width:528.4pt;height:216.65pt;visibility:visible">
            <v:imagedata r:id="rId14" o:title=""/>
            <o:lock v:ext="edit" aspectratio="f"/>
          </v:shape>
        </w:pict>
      </w:r>
    </w:p>
    <w:p w:rsidR="00526A6D" w:rsidRDefault="00526A6D" w:rsidP="008C38D2">
      <w:pPr>
        <w:tabs>
          <w:tab w:val="left" w:pos="710"/>
        </w:tabs>
        <w:rPr>
          <w:rFonts w:cs="Times New Roman"/>
          <w:sz w:val="32"/>
          <w:szCs w:val="32"/>
        </w:rPr>
      </w:pPr>
      <w:r>
        <w:rPr>
          <w:rFonts w:cs="Times New Roman"/>
          <w:sz w:val="32"/>
          <w:szCs w:val="32"/>
        </w:rPr>
        <w:tab/>
      </w:r>
      <w:r>
        <w:rPr>
          <w:rFonts w:cs="宋体" w:hint="eastAsia"/>
          <w:sz w:val="32"/>
          <w:szCs w:val="32"/>
        </w:rPr>
        <w:t>上图为我院连续三年的就业率。其中</w:t>
      </w:r>
      <w:r>
        <w:rPr>
          <w:sz w:val="32"/>
          <w:szCs w:val="32"/>
        </w:rPr>
        <w:t>2016</w:t>
      </w:r>
      <w:r>
        <w:rPr>
          <w:rFonts w:cs="宋体" w:hint="eastAsia"/>
          <w:sz w:val="32"/>
          <w:szCs w:val="32"/>
        </w:rPr>
        <w:t>年毕业生</w:t>
      </w:r>
      <w:r>
        <w:rPr>
          <w:sz w:val="32"/>
          <w:szCs w:val="32"/>
        </w:rPr>
        <w:t>1145</w:t>
      </w:r>
      <w:r>
        <w:rPr>
          <w:rFonts w:cs="宋体" w:hint="eastAsia"/>
          <w:sz w:val="32"/>
          <w:szCs w:val="32"/>
        </w:rPr>
        <w:t>人，就业率为</w:t>
      </w:r>
      <w:r>
        <w:rPr>
          <w:sz w:val="32"/>
          <w:szCs w:val="32"/>
        </w:rPr>
        <w:t>94.26%</w:t>
      </w:r>
      <w:r>
        <w:rPr>
          <w:rFonts w:cs="宋体" w:hint="eastAsia"/>
          <w:sz w:val="32"/>
          <w:szCs w:val="32"/>
        </w:rPr>
        <w:t>；</w:t>
      </w:r>
      <w:r>
        <w:rPr>
          <w:sz w:val="32"/>
          <w:szCs w:val="32"/>
        </w:rPr>
        <w:t>2017</w:t>
      </w:r>
      <w:r>
        <w:rPr>
          <w:rFonts w:cs="宋体" w:hint="eastAsia"/>
          <w:sz w:val="32"/>
          <w:szCs w:val="32"/>
        </w:rPr>
        <w:t>年毕业生为</w:t>
      </w:r>
      <w:r>
        <w:rPr>
          <w:sz w:val="32"/>
          <w:szCs w:val="32"/>
        </w:rPr>
        <w:t>1141</w:t>
      </w:r>
      <w:r>
        <w:rPr>
          <w:rFonts w:cs="宋体" w:hint="eastAsia"/>
          <w:sz w:val="32"/>
          <w:szCs w:val="32"/>
        </w:rPr>
        <w:t>人，就业率为</w:t>
      </w:r>
      <w:r>
        <w:rPr>
          <w:sz w:val="32"/>
          <w:szCs w:val="32"/>
        </w:rPr>
        <w:t>93.86%</w:t>
      </w:r>
      <w:r>
        <w:rPr>
          <w:rFonts w:cs="宋体" w:hint="eastAsia"/>
          <w:sz w:val="32"/>
          <w:szCs w:val="32"/>
        </w:rPr>
        <w:t>；</w:t>
      </w:r>
      <w:r>
        <w:rPr>
          <w:sz w:val="32"/>
          <w:szCs w:val="32"/>
        </w:rPr>
        <w:t>2018</w:t>
      </w:r>
      <w:r>
        <w:rPr>
          <w:rFonts w:cs="宋体" w:hint="eastAsia"/>
          <w:sz w:val="32"/>
          <w:szCs w:val="32"/>
        </w:rPr>
        <w:t>年毕业生为</w:t>
      </w:r>
      <w:r>
        <w:rPr>
          <w:sz w:val="32"/>
          <w:szCs w:val="32"/>
        </w:rPr>
        <w:t>1574</w:t>
      </w:r>
      <w:r>
        <w:rPr>
          <w:rFonts w:cs="宋体" w:hint="eastAsia"/>
          <w:sz w:val="32"/>
          <w:szCs w:val="32"/>
        </w:rPr>
        <w:t>人，就业率为</w:t>
      </w:r>
      <w:r>
        <w:rPr>
          <w:sz w:val="32"/>
          <w:szCs w:val="32"/>
        </w:rPr>
        <w:t>93.58%</w:t>
      </w:r>
      <w:r>
        <w:rPr>
          <w:rFonts w:cs="宋体" w:hint="eastAsia"/>
          <w:sz w:val="32"/>
          <w:szCs w:val="32"/>
        </w:rPr>
        <w:t>。通过数据可以看出，我院的毕业生数在逐年增加，但学院的就业率保持在</w:t>
      </w:r>
      <w:r>
        <w:rPr>
          <w:sz w:val="32"/>
          <w:szCs w:val="32"/>
        </w:rPr>
        <w:t>93%</w:t>
      </w:r>
      <w:r>
        <w:rPr>
          <w:rFonts w:cs="宋体" w:hint="eastAsia"/>
          <w:sz w:val="32"/>
          <w:szCs w:val="32"/>
        </w:rPr>
        <w:t>以上。</w:t>
      </w:r>
      <w:r>
        <w:rPr>
          <w:rStyle w:val="a8"/>
          <w:rFonts w:cs="Times New Roman"/>
          <w:sz w:val="32"/>
          <w:szCs w:val="32"/>
        </w:rPr>
        <w:footnoteReference w:id="3"/>
      </w:r>
    </w:p>
    <w:p w:rsidR="00526A6D" w:rsidRDefault="00526A6D" w:rsidP="008C38D2">
      <w:pPr>
        <w:pStyle w:val="a5"/>
        <w:numPr>
          <w:ilvl w:val="0"/>
          <w:numId w:val="5"/>
        </w:numPr>
        <w:tabs>
          <w:tab w:val="left" w:pos="710"/>
        </w:tabs>
        <w:ind w:firstLineChars="0"/>
        <w:rPr>
          <w:rFonts w:cs="Times New Roman"/>
          <w:sz w:val="32"/>
          <w:szCs w:val="32"/>
        </w:rPr>
      </w:pPr>
      <w:r w:rsidRPr="008C38D2">
        <w:rPr>
          <w:rFonts w:cs="宋体" w:hint="eastAsia"/>
          <w:sz w:val="32"/>
          <w:szCs w:val="32"/>
        </w:rPr>
        <w:lastRenderedPageBreak/>
        <w:t>地域流向</w:t>
      </w:r>
    </w:p>
    <w:p w:rsidR="00526A6D" w:rsidRDefault="00212FCA" w:rsidP="00A72AAA">
      <w:pPr>
        <w:tabs>
          <w:tab w:val="left" w:pos="710"/>
        </w:tabs>
        <w:rPr>
          <w:rFonts w:cs="Times New Roman"/>
          <w:sz w:val="32"/>
          <w:szCs w:val="32"/>
        </w:rPr>
      </w:pPr>
      <w:r w:rsidRPr="00801A18">
        <w:rPr>
          <w:rFonts w:cs="Times New Roman"/>
          <w:noProof/>
          <w:sz w:val="32"/>
          <w:szCs w:val="32"/>
        </w:rPr>
        <w:pict>
          <v:shape id="_x0000_i1033" type="#_x0000_t75" style="width:519.05pt;height:234.15pt;visibility:visible">
            <v:imagedata r:id="rId15" o:title="" cropbottom="-28f"/>
            <o:lock v:ext="edit" aspectratio="f"/>
          </v:shape>
        </w:pict>
      </w:r>
    </w:p>
    <w:p w:rsidR="00526A6D" w:rsidRDefault="00526A6D" w:rsidP="00A72AAA">
      <w:pPr>
        <w:tabs>
          <w:tab w:val="left" w:pos="710"/>
        </w:tabs>
        <w:rPr>
          <w:rFonts w:cs="Times New Roman"/>
          <w:sz w:val="32"/>
          <w:szCs w:val="32"/>
        </w:rPr>
      </w:pPr>
      <w:r>
        <w:rPr>
          <w:rFonts w:cs="Times New Roman"/>
          <w:sz w:val="32"/>
          <w:szCs w:val="32"/>
        </w:rPr>
        <w:tab/>
      </w:r>
      <w:r>
        <w:rPr>
          <w:rFonts w:cs="宋体" w:hint="eastAsia"/>
          <w:sz w:val="32"/>
          <w:szCs w:val="32"/>
        </w:rPr>
        <w:t>上图为我院连续三年毕业生地域流向图。从图中可以看出，毕业生在直辖市和县城就业的比例略有上升，在农村和乡镇就业的比例略有下降。这与京津冀协同发展的政策有一定关系。</w:t>
      </w:r>
    </w:p>
    <w:p w:rsidR="00526A6D" w:rsidRDefault="00526A6D" w:rsidP="00A72AAA">
      <w:pPr>
        <w:pStyle w:val="a5"/>
        <w:numPr>
          <w:ilvl w:val="0"/>
          <w:numId w:val="5"/>
        </w:numPr>
        <w:tabs>
          <w:tab w:val="left" w:pos="710"/>
        </w:tabs>
        <w:ind w:firstLineChars="0"/>
        <w:rPr>
          <w:rFonts w:cs="Times New Roman"/>
          <w:sz w:val="32"/>
          <w:szCs w:val="32"/>
        </w:rPr>
      </w:pPr>
      <w:r w:rsidRPr="00A72AAA">
        <w:rPr>
          <w:rFonts w:cs="宋体" w:hint="eastAsia"/>
          <w:sz w:val="32"/>
          <w:szCs w:val="32"/>
        </w:rPr>
        <w:t>地区流向</w:t>
      </w:r>
    </w:p>
    <w:p w:rsidR="00526A6D" w:rsidRPr="00A72AAA" w:rsidRDefault="00526A6D" w:rsidP="00A72AAA">
      <w:pPr>
        <w:tabs>
          <w:tab w:val="left" w:pos="710"/>
        </w:tabs>
        <w:rPr>
          <w:rFonts w:cs="Times New Roman"/>
          <w:sz w:val="32"/>
          <w:szCs w:val="32"/>
        </w:rPr>
      </w:pPr>
      <w:r>
        <w:rPr>
          <w:sz w:val="32"/>
          <w:szCs w:val="32"/>
        </w:rPr>
        <w:t xml:space="preserve">    </w:t>
      </w:r>
      <w:r>
        <w:rPr>
          <w:rFonts w:cs="宋体" w:hint="eastAsia"/>
          <w:sz w:val="32"/>
          <w:szCs w:val="32"/>
        </w:rPr>
        <w:t>下图为我院</w:t>
      </w:r>
      <w:r>
        <w:rPr>
          <w:sz w:val="32"/>
          <w:szCs w:val="32"/>
        </w:rPr>
        <w:t>2018</w:t>
      </w:r>
      <w:r>
        <w:rPr>
          <w:rFonts w:cs="宋体" w:hint="eastAsia"/>
          <w:sz w:val="32"/>
          <w:szCs w:val="32"/>
        </w:rPr>
        <w:t>届毕业生就业地与生源地的比较。从图中可以看出，就业地学生数比生源数多的地区主要集中在，北京、天津以及石家庄。其中，在以上三地的选择中，毕业生首选省会城市石家；其次是首都北京，再次是天津。</w:t>
      </w:r>
    </w:p>
    <w:p w:rsidR="00526A6D" w:rsidRDefault="00212FCA" w:rsidP="00A72AAA">
      <w:pPr>
        <w:tabs>
          <w:tab w:val="left" w:pos="710"/>
        </w:tabs>
        <w:rPr>
          <w:rFonts w:cs="Times New Roman"/>
          <w:sz w:val="32"/>
          <w:szCs w:val="32"/>
        </w:rPr>
      </w:pPr>
      <w:r w:rsidRPr="00801A18">
        <w:rPr>
          <w:rFonts w:cs="Times New Roman"/>
          <w:noProof/>
          <w:sz w:val="32"/>
          <w:szCs w:val="32"/>
        </w:rPr>
        <w:lastRenderedPageBreak/>
        <w:pict>
          <v:shape id="_x0000_i1034" type="#_x0000_t75" style="width:522.15pt;height:534.7pt;visibility:visible">
            <v:imagedata r:id="rId16" o:title=""/>
            <o:lock v:ext="edit" aspectratio="f"/>
          </v:shape>
        </w:pict>
      </w:r>
    </w:p>
    <w:p w:rsidR="00526A6D" w:rsidRDefault="00526A6D" w:rsidP="00C87272">
      <w:pPr>
        <w:pStyle w:val="a5"/>
        <w:numPr>
          <w:ilvl w:val="0"/>
          <w:numId w:val="5"/>
        </w:numPr>
        <w:ind w:firstLineChars="0"/>
        <w:rPr>
          <w:rFonts w:cs="Times New Roman"/>
          <w:sz w:val="32"/>
          <w:szCs w:val="32"/>
        </w:rPr>
      </w:pPr>
      <w:r w:rsidRPr="00C87272">
        <w:rPr>
          <w:rFonts w:cs="宋体" w:hint="eastAsia"/>
          <w:sz w:val="32"/>
          <w:szCs w:val="32"/>
        </w:rPr>
        <w:t>就业行业分布</w:t>
      </w:r>
    </w:p>
    <w:p w:rsidR="00526A6D" w:rsidRPr="00C87272" w:rsidRDefault="00526A6D" w:rsidP="004A10B8">
      <w:pPr>
        <w:ind w:firstLineChars="200" w:firstLine="640"/>
        <w:rPr>
          <w:rFonts w:cs="Times New Roman"/>
          <w:sz w:val="32"/>
          <w:szCs w:val="32"/>
        </w:rPr>
      </w:pPr>
      <w:r>
        <w:rPr>
          <w:rFonts w:cs="宋体" w:hint="eastAsia"/>
          <w:sz w:val="32"/>
          <w:szCs w:val="32"/>
        </w:rPr>
        <w:t>下图为我院</w:t>
      </w:r>
      <w:r>
        <w:rPr>
          <w:sz w:val="32"/>
          <w:szCs w:val="32"/>
        </w:rPr>
        <w:t>2018</w:t>
      </w:r>
      <w:r>
        <w:rPr>
          <w:rFonts w:cs="宋体" w:hint="eastAsia"/>
          <w:sz w:val="32"/>
          <w:szCs w:val="32"/>
        </w:rPr>
        <w:t>届毕业生就业行业分布图。从图中可以看出，我院</w:t>
      </w:r>
      <w:r>
        <w:rPr>
          <w:sz w:val="32"/>
          <w:szCs w:val="32"/>
        </w:rPr>
        <w:t>2018</w:t>
      </w:r>
      <w:r>
        <w:rPr>
          <w:rFonts w:cs="宋体" w:hint="eastAsia"/>
          <w:sz w:val="32"/>
          <w:szCs w:val="32"/>
        </w:rPr>
        <w:t>届毕业生从业行业最多的是教育业，占比为</w:t>
      </w:r>
      <w:r>
        <w:rPr>
          <w:sz w:val="32"/>
          <w:szCs w:val="32"/>
        </w:rPr>
        <w:t>45.96%</w:t>
      </w:r>
      <w:r>
        <w:rPr>
          <w:rFonts w:cs="宋体" w:hint="eastAsia"/>
          <w:sz w:val="32"/>
          <w:szCs w:val="32"/>
        </w:rPr>
        <w:t>；其次是卫生和社会工作，占比为</w:t>
      </w:r>
      <w:r>
        <w:rPr>
          <w:sz w:val="32"/>
          <w:szCs w:val="32"/>
        </w:rPr>
        <w:t>27.38%</w:t>
      </w:r>
      <w:r>
        <w:rPr>
          <w:rFonts w:cs="宋体" w:hint="eastAsia"/>
          <w:sz w:val="32"/>
          <w:szCs w:val="32"/>
        </w:rPr>
        <w:t>；再次是信息传输、软件和信息服务业，占比为</w:t>
      </w:r>
      <w:r>
        <w:rPr>
          <w:sz w:val="32"/>
          <w:szCs w:val="32"/>
        </w:rPr>
        <w:t>3.31%</w:t>
      </w:r>
      <w:r>
        <w:rPr>
          <w:rFonts w:cs="宋体" w:hint="eastAsia"/>
          <w:sz w:val="32"/>
          <w:szCs w:val="32"/>
        </w:rPr>
        <w:t>。这与我院各专业毕业生数有一定关系。</w:t>
      </w:r>
    </w:p>
    <w:p w:rsidR="00526A6D" w:rsidRDefault="00212FCA" w:rsidP="00C87272">
      <w:pPr>
        <w:rPr>
          <w:rFonts w:cs="Times New Roman"/>
          <w:sz w:val="32"/>
          <w:szCs w:val="32"/>
        </w:rPr>
      </w:pPr>
      <w:r w:rsidRPr="00801A18">
        <w:rPr>
          <w:rFonts w:cs="Times New Roman"/>
          <w:noProof/>
          <w:sz w:val="32"/>
          <w:szCs w:val="32"/>
        </w:rPr>
        <w:lastRenderedPageBreak/>
        <w:pict>
          <v:shape id="图表 5" o:spid="_x0000_i1035" type="#_x0000_t75" style="width:521.55pt;height:429.5pt;visibility:visible">
            <v:imagedata r:id="rId17" o:title=""/>
            <o:lock v:ext="edit" aspectratio="f"/>
          </v:shape>
        </w:pict>
      </w:r>
    </w:p>
    <w:p w:rsidR="00526A6D" w:rsidRPr="00C87272" w:rsidRDefault="00526A6D" w:rsidP="00C87272">
      <w:pPr>
        <w:pStyle w:val="a5"/>
        <w:numPr>
          <w:ilvl w:val="0"/>
          <w:numId w:val="5"/>
        </w:numPr>
        <w:tabs>
          <w:tab w:val="left" w:pos="751"/>
        </w:tabs>
        <w:ind w:firstLineChars="0"/>
        <w:rPr>
          <w:rFonts w:cs="Times New Roman"/>
          <w:sz w:val="32"/>
          <w:szCs w:val="32"/>
        </w:rPr>
      </w:pPr>
      <w:r w:rsidRPr="00C87272">
        <w:rPr>
          <w:rFonts w:cs="宋体" w:hint="eastAsia"/>
          <w:sz w:val="32"/>
          <w:szCs w:val="32"/>
        </w:rPr>
        <w:t>就业单位性质</w:t>
      </w:r>
    </w:p>
    <w:p w:rsidR="00526A6D" w:rsidRDefault="00212FCA" w:rsidP="00C87272">
      <w:pPr>
        <w:tabs>
          <w:tab w:val="left" w:pos="751"/>
        </w:tabs>
        <w:rPr>
          <w:rFonts w:cs="Times New Roman"/>
          <w:sz w:val="32"/>
          <w:szCs w:val="32"/>
        </w:rPr>
      </w:pPr>
      <w:r w:rsidRPr="00801A18">
        <w:rPr>
          <w:rFonts w:cs="Times New Roman"/>
          <w:noProof/>
          <w:sz w:val="32"/>
          <w:szCs w:val="32"/>
        </w:rPr>
        <w:pict>
          <v:shape id="图表 6" o:spid="_x0000_i1036" type="#_x0000_t75" style="width:521.55pt;height:182.8pt;visibility:visible">
            <v:imagedata r:id="rId18" o:title=""/>
            <o:lock v:ext="edit" aspectratio="f"/>
          </v:shape>
        </w:pict>
      </w:r>
    </w:p>
    <w:p w:rsidR="00526A6D" w:rsidRDefault="00526A6D" w:rsidP="00D402C4">
      <w:pPr>
        <w:tabs>
          <w:tab w:val="left" w:pos="751"/>
        </w:tabs>
        <w:rPr>
          <w:rFonts w:cs="Times New Roman"/>
          <w:sz w:val="32"/>
          <w:szCs w:val="32"/>
        </w:rPr>
      </w:pPr>
      <w:r>
        <w:rPr>
          <w:rFonts w:cs="Times New Roman"/>
          <w:sz w:val="32"/>
          <w:szCs w:val="32"/>
        </w:rPr>
        <w:tab/>
      </w:r>
      <w:r>
        <w:rPr>
          <w:rFonts w:cs="宋体" w:hint="eastAsia"/>
          <w:sz w:val="32"/>
          <w:szCs w:val="32"/>
        </w:rPr>
        <w:t>上图为</w:t>
      </w:r>
      <w:r>
        <w:rPr>
          <w:sz w:val="32"/>
          <w:szCs w:val="32"/>
        </w:rPr>
        <w:t>2018</w:t>
      </w:r>
      <w:r>
        <w:rPr>
          <w:rFonts w:cs="宋体" w:hint="eastAsia"/>
          <w:sz w:val="32"/>
          <w:szCs w:val="32"/>
        </w:rPr>
        <w:t>届毕业生就业单位性质分布图。我院</w:t>
      </w:r>
      <w:r>
        <w:rPr>
          <w:sz w:val="32"/>
          <w:szCs w:val="32"/>
        </w:rPr>
        <w:t>2018</w:t>
      </w:r>
      <w:r>
        <w:rPr>
          <w:rFonts w:cs="宋体" w:hint="eastAsia"/>
          <w:sz w:val="32"/>
          <w:szCs w:val="32"/>
        </w:rPr>
        <w:t>届毕业生就业单位性质最多的为中小微企业，占比为</w:t>
      </w:r>
      <w:r>
        <w:rPr>
          <w:sz w:val="32"/>
          <w:szCs w:val="32"/>
        </w:rPr>
        <w:t>18.91%</w:t>
      </w:r>
      <w:r>
        <w:rPr>
          <w:rFonts w:cs="宋体" w:hint="eastAsia"/>
          <w:sz w:val="32"/>
          <w:szCs w:val="32"/>
        </w:rPr>
        <w:t>；其次是其他事业单位，占比为</w:t>
      </w:r>
      <w:r>
        <w:rPr>
          <w:sz w:val="32"/>
          <w:szCs w:val="32"/>
        </w:rPr>
        <w:t>16.72%</w:t>
      </w:r>
      <w:r>
        <w:rPr>
          <w:rFonts w:cs="宋体" w:hint="eastAsia"/>
          <w:sz w:val="32"/>
          <w:szCs w:val="32"/>
        </w:rPr>
        <w:t>；再次是，大型民营企业，占比为</w:t>
      </w:r>
      <w:r>
        <w:rPr>
          <w:sz w:val="32"/>
          <w:szCs w:val="32"/>
        </w:rPr>
        <w:t>15.67%</w:t>
      </w:r>
      <w:r>
        <w:rPr>
          <w:rFonts w:cs="宋体" w:hint="eastAsia"/>
          <w:sz w:val="32"/>
          <w:szCs w:val="32"/>
        </w:rPr>
        <w:t>。</w:t>
      </w:r>
    </w:p>
    <w:p w:rsidR="00526A6D" w:rsidRPr="00D402C4" w:rsidRDefault="00526A6D" w:rsidP="00D402C4">
      <w:pPr>
        <w:pStyle w:val="a5"/>
        <w:numPr>
          <w:ilvl w:val="0"/>
          <w:numId w:val="5"/>
        </w:numPr>
        <w:tabs>
          <w:tab w:val="left" w:pos="751"/>
        </w:tabs>
        <w:ind w:firstLineChars="0"/>
        <w:rPr>
          <w:rFonts w:cs="Times New Roman"/>
          <w:sz w:val="32"/>
          <w:szCs w:val="32"/>
        </w:rPr>
      </w:pPr>
      <w:r w:rsidRPr="00D402C4">
        <w:rPr>
          <w:rFonts w:cs="宋体" w:hint="eastAsia"/>
          <w:sz w:val="32"/>
          <w:szCs w:val="32"/>
        </w:rPr>
        <w:lastRenderedPageBreak/>
        <w:t>工作变动情况</w:t>
      </w:r>
    </w:p>
    <w:p w:rsidR="00526A6D" w:rsidRDefault="00212FCA" w:rsidP="00D402C4">
      <w:pPr>
        <w:tabs>
          <w:tab w:val="left" w:pos="751"/>
        </w:tabs>
        <w:rPr>
          <w:rFonts w:cs="Times New Roman"/>
          <w:sz w:val="32"/>
          <w:szCs w:val="32"/>
        </w:rPr>
      </w:pPr>
      <w:r w:rsidRPr="00801A18">
        <w:rPr>
          <w:rFonts w:cs="Times New Roman"/>
          <w:noProof/>
          <w:sz w:val="32"/>
          <w:szCs w:val="32"/>
        </w:rPr>
        <w:pict>
          <v:shape id="图表 7" o:spid="_x0000_i1037" type="#_x0000_t75" style="width:525.3pt;height:216.65pt;visibility:visible">
            <v:imagedata r:id="rId19" o:title=""/>
            <o:lock v:ext="edit" aspectratio="f"/>
          </v:shape>
        </w:pict>
      </w:r>
    </w:p>
    <w:p w:rsidR="00526A6D" w:rsidRDefault="00526A6D" w:rsidP="00D402C4">
      <w:pPr>
        <w:tabs>
          <w:tab w:val="left" w:pos="751"/>
        </w:tabs>
        <w:rPr>
          <w:rFonts w:cs="Times New Roman"/>
          <w:sz w:val="32"/>
          <w:szCs w:val="32"/>
        </w:rPr>
      </w:pPr>
      <w:r>
        <w:rPr>
          <w:rFonts w:cs="Times New Roman"/>
          <w:sz w:val="32"/>
          <w:szCs w:val="32"/>
        </w:rPr>
        <w:tab/>
      </w:r>
      <w:r>
        <w:rPr>
          <w:rFonts w:cs="宋体" w:hint="eastAsia"/>
          <w:sz w:val="32"/>
          <w:szCs w:val="32"/>
        </w:rPr>
        <w:t>上图为我院</w:t>
      </w:r>
      <w:r>
        <w:rPr>
          <w:sz w:val="32"/>
          <w:szCs w:val="32"/>
        </w:rPr>
        <w:t>2018</w:t>
      </w:r>
      <w:r>
        <w:rPr>
          <w:rFonts w:cs="宋体" w:hint="eastAsia"/>
          <w:sz w:val="32"/>
          <w:szCs w:val="32"/>
        </w:rPr>
        <w:t>届毕业生工作变动情况。由此可以看出，我院</w:t>
      </w:r>
      <w:r>
        <w:rPr>
          <w:sz w:val="32"/>
          <w:szCs w:val="32"/>
        </w:rPr>
        <w:t>2018</w:t>
      </w:r>
      <w:r>
        <w:rPr>
          <w:rFonts w:cs="宋体" w:hint="eastAsia"/>
          <w:sz w:val="32"/>
          <w:szCs w:val="32"/>
        </w:rPr>
        <w:t>届毕业生工作没有变动的占</w:t>
      </w:r>
      <w:r>
        <w:rPr>
          <w:sz w:val="32"/>
          <w:szCs w:val="32"/>
        </w:rPr>
        <w:t>70.43%</w:t>
      </w:r>
      <w:r>
        <w:rPr>
          <w:rFonts w:cs="宋体" w:hint="eastAsia"/>
          <w:sz w:val="32"/>
          <w:szCs w:val="32"/>
        </w:rPr>
        <w:t>；变动过一次的占</w:t>
      </w:r>
      <w:r>
        <w:rPr>
          <w:sz w:val="32"/>
          <w:szCs w:val="32"/>
        </w:rPr>
        <w:t>22.57%</w:t>
      </w:r>
      <w:r>
        <w:rPr>
          <w:rFonts w:cs="宋体" w:hint="eastAsia"/>
          <w:sz w:val="32"/>
          <w:szCs w:val="32"/>
        </w:rPr>
        <w:t>；变动过</w:t>
      </w:r>
      <w:r>
        <w:rPr>
          <w:sz w:val="32"/>
          <w:szCs w:val="32"/>
        </w:rPr>
        <w:t>2</w:t>
      </w:r>
      <w:r>
        <w:rPr>
          <w:rFonts w:cs="宋体" w:hint="eastAsia"/>
          <w:sz w:val="32"/>
          <w:szCs w:val="32"/>
        </w:rPr>
        <w:t>次的占</w:t>
      </w:r>
      <w:r>
        <w:rPr>
          <w:sz w:val="32"/>
          <w:szCs w:val="32"/>
        </w:rPr>
        <w:t>5.75%</w:t>
      </w:r>
      <w:r>
        <w:rPr>
          <w:rFonts w:cs="宋体" w:hint="eastAsia"/>
          <w:sz w:val="32"/>
          <w:szCs w:val="32"/>
        </w:rPr>
        <w:t>；变动过</w:t>
      </w:r>
      <w:r>
        <w:rPr>
          <w:sz w:val="32"/>
          <w:szCs w:val="32"/>
        </w:rPr>
        <w:t>3</w:t>
      </w:r>
      <w:r>
        <w:rPr>
          <w:rFonts w:cs="宋体" w:hint="eastAsia"/>
          <w:sz w:val="32"/>
          <w:szCs w:val="32"/>
        </w:rPr>
        <w:t>次及以上的仅为</w:t>
      </w:r>
      <w:r>
        <w:rPr>
          <w:sz w:val="32"/>
          <w:szCs w:val="32"/>
        </w:rPr>
        <w:t>1.25%</w:t>
      </w:r>
      <w:r>
        <w:rPr>
          <w:rFonts w:cs="宋体" w:hint="eastAsia"/>
          <w:sz w:val="32"/>
          <w:szCs w:val="32"/>
        </w:rPr>
        <w:t>。可以看出我院毕业生的工作还是比较稳定的。</w:t>
      </w:r>
    </w:p>
    <w:p w:rsidR="00526A6D" w:rsidRPr="00126348" w:rsidRDefault="00526A6D" w:rsidP="00126348">
      <w:pPr>
        <w:pStyle w:val="a5"/>
        <w:numPr>
          <w:ilvl w:val="0"/>
          <w:numId w:val="5"/>
        </w:numPr>
        <w:tabs>
          <w:tab w:val="left" w:pos="751"/>
        </w:tabs>
        <w:ind w:firstLineChars="0"/>
        <w:rPr>
          <w:rFonts w:cs="Times New Roman"/>
          <w:sz w:val="32"/>
          <w:szCs w:val="32"/>
        </w:rPr>
      </w:pPr>
      <w:r w:rsidRPr="00126348">
        <w:rPr>
          <w:rFonts w:cs="宋体" w:hint="eastAsia"/>
          <w:sz w:val="32"/>
          <w:szCs w:val="32"/>
        </w:rPr>
        <w:t>离职方式</w:t>
      </w:r>
    </w:p>
    <w:p w:rsidR="00526A6D" w:rsidRDefault="00212FCA" w:rsidP="00126348">
      <w:pPr>
        <w:tabs>
          <w:tab w:val="left" w:pos="751"/>
        </w:tabs>
        <w:rPr>
          <w:rFonts w:cs="Times New Roman"/>
          <w:sz w:val="32"/>
          <w:szCs w:val="32"/>
        </w:rPr>
      </w:pPr>
      <w:r w:rsidRPr="00801A18">
        <w:rPr>
          <w:rFonts w:cs="Times New Roman"/>
          <w:noProof/>
          <w:sz w:val="32"/>
          <w:szCs w:val="32"/>
        </w:rPr>
        <w:pict>
          <v:shape id="图表 8" o:spid="_x0000_i1038" type="#_x0000_t75" style="width:509.65pt;height:216.65pt;visibility:visible">
            <v:imagedata r:id="rId20" o:title=""/>
            <o:lock v:ext="edit" aspectratio="f"/>
          </v:shape>
        </w:pict>
      </w:r>
    </w:p>
    <w:p w:rsidR="00526A6D" w:rsidRDefault="00526A6D" w:rsidP="00126348">
      <w:pPr>
        <w:tabs>
          <w:tab w:val="left" w:pos="725"/>
        </w:tabs>
        <w:rPr>
          <w:rFonts w:cs="Times New Roman"/>
          <w:sz w:val="32"/>
          <w:szCs w:val="32"/>
        </w:rPr>
      </w:pPr>
      <w:r>
        <w:rPr>
          <w:rFonts w:cs="Times New Roman"/>
          <w:sz w:val="32"/>
          <w:szCs w:val="32"/>
        </w:rPr>
        <w:tab/>
      </w:r>
      <w:r>
        <w:rPr>
          <w:rFonts w:cs="宋体" w:hint="eastAsia"/>
          <w:sz w:val="32"/>
          <w:szCs w:val="32"/>
        </w:rPr>
        <w:t>在离职方式中，</w:t>
      </w:r>
      <w:r>
        <w:rPr>
          <w:sz w:val="32"/>
          <w:szCs w:val="32"/>
        </w:rPr>
        <w:t>98.94%</w:t>
      </w:r>
      <w:r>
        <w:rPr>
          <w:rFonts w:cs="宋体" w:hint="eastAsia"/>
          <w:sz w:val="32"/>
          <w:szCs w:val="32"/>
        </w:rPr>
        <w:t>的学生选择是主动离职，仅有</w:t>
      </w:r>
      <w:r>
        <w:rPr>
          <w:sz w:val="32"/>
          <w:szCs w:val="32"/>
        </w:rPr>
        <w:t>1.06%</w:t>
      </w:r>
      <w:r>
        <w:rPr>
          <w:rFonts w:cs="宋体" w:hint="eastAsia"/>
          <w:sz w:val="32"/>
          <w:szCs w:val="32"/>
        </w:rPr>
        <w:t>的学生是被单位解聘。</w:t>
      </w:r>
    </w:p>
    <w:p w:rsidR="00526A6D" w:rsidRPr="00126348" w:rsidRDefault="00526A6D" w:rsidP="00126348">
      <w:pPr>
        <w:pStyle w:val="a5"/>
        <w:numPr>
          <w:ilvl w:val="0"/>
          <w:numId w:val="5"/>
        </w:numPr>
        <w:tabs>
          <w:tab w:val="left" w:pos="725"/>
        </w:tabs>
        <w:ind w:firstLineChars="0"/>
        <w:rPr>
          <w:rFonts w:cs="Times New Roman"/>
          <w:sz w:val="32"/>
          <w:szCs w:val="32"/>
        </w:rPr>
      </w:pPr>
      <w:r w:rsidRPr="00126348">
        <w:rPr>
          <w:rFonts w:cs="宋体" w:hint="eastAsia"/>
          <w:sz w:val="32"/>
          <w:szCs w:val="32"/>
        </w:rPr>
        <w:t>主动离职原因</w:t>
      </w:r>
      <w:r>
        <w:rPr>
          <w:rStyle w:val="a8"/>
          <w:rFonts w:cs="Times New Roman"/>
          <w:sz w:val="32"/>
          <w:szCs w:val="32"/>
        </w:rPr>
        <w:footnoteReference w:id="4"/>
      </w:r>
    </w:p>
    <w:p w:rsidR="00526A6D" w:rsidRDefault="00212FCA" w:rsidP="00126348">
      <w:pPr>
        <w:tabs>
          <w:tab w:val="left" w:pos="725"/>
        </w:tabs>
        <w:rPr>
          <w:rFonts w:cs="Times New Roman"/>
          <w:sz w:val="32"/>
          <w:szCs w:val="32"/>
        </w:rPr>
      </w:pPr>
      <w:r w:rsidRPr="00801A18">
        <w:rPr>
          <w:rFonts w:cs="Times New Roman"/>
          <w:noProof/>
          <w:sz w:val="32"/>
          <w:szCs w:val="32"/>
        </w:rPr>
        <w:lastRenderedPageBreak/>
        <w:pict>
          <v:shape id="图表 9" o:spid="_x0000_i1039" type="#_x0000_t75" style="width:517.75pt;height:247.3pt;visibility:visible">
            <v:imagedata r:id="rId21" o:title="" cropbottom="-13f"/>
            <o:lock v:ext="edit" aspectratio="f"/>
          </v:shape>
        </w:pict>
      </w:r>
    </w:p>
    <w:p w:rsidR="00526A6D" w:rsidRDefault="00526A6D" w:rsidP="00960A42">
      <w:pPr>
        <w:tabs>
          <w:tab w:val="left" w:pos="545"/>
        </w:tabs>
        <w:rPr>
          <w:rFonts w:cs="Times New Roman"/>
          <w:sz w:val="32"/>
          <w:szCs w:val="32"/>
        </w:rPr>
      </w:pPr>
      <w:r>
        <w:rPr>
          <w:rFonts w:cs="Times New Roman"/>
          <w:sz w:val="32"/>
          <w:szCs w:val="32"/>
        </w:rPr>
        <w:tab/>
      </w:r>
      <w:r>
        <w:rPr>
          <w:rFonts w:cs="宋体" w:hint="eastAsia"/>
          <w:sz w:val="32"/>
          <w:szCs w:val="32"/>
        </w:rPr>
        <w:t>在主动离职原因中，</w:t>
      </w:r>
      <w:r>
        <w:rPr>
          <w:sz w:val="32"/>
          <w:szCs w:val="32"/>
        </w:rPr>
        <w:t>33.96%</w:t>
      </w:r>
      <w:r>
        <w:rPr>
          <w:rFonts w:cs="宋体" w:hint="eastAsia"/>
          <w:sz w:val="32"/>
          <w:szCs w:val="32"/>
        </w:rPr>
        <w:t>的学生是因为个人发展需要，</w:t>
      </w:r>
      <w:r>
        <w:rPr>
          <w:sz w:val="32"/>
          <w:szCs w:val="32"/>
        </w:rPr>
        <w:t>14.55%</w:t>
      </w:r>
      <w:r>
        <w:rPr>
          <w:rFonts w:cs="宋体" w:hint="eastAsia"/>
          <w:sz w:val="32"/>
          <w:szCs w:val="32"/>
        </w:rPr>
        <w:t>的毕业生是因为薪资福利低，再次是</w:t>
      </w:r>
      <w:r>
        <w:rPr>
          <w:sz w:val="32"/>
          <w:szCs w:val="32"/>
        </w:rPr>
        <w:t>12.21%</w:t>
      </w:r>
      <w:r>
        <w:rPr>
          <w:rFonts w:cs="宋体" w:hint="eastAsia"/>
          <w:sz w:val="32"/>
          <w:szCs w:val="32"/>
        </w:rPr>
        <w:t>的毕业生想变更工作地域。</w:t>
      </w:r>
    </w:p>
    <w:p w:rsidR="00526A6D" w:rsidRPr="00960A42" w:rsidRDefault="00526A6D" w:rsidP="00960A42">
      <w:pPr>
        <w:pStyle w:val="a5"/>
        <w:numPr>
          <w:ilvl w:val="0"/>
          <w:numId w:val="5"/>
        </w:numPr>
        <w:tabs>
          <w:tab w:val="left" w:pos="545"/>
        </w:tabs>
        <w:ind w:firstLineChars="0"/>
        <w:rPr>
          <w:rFonts w:cs="Times New Roman"/>
          <w:sz w:val="32"/>
          <w:szCs w:val="32"/>
        </w:rPr>
      </w:pPr>
      <w:r w:rsidRPr="00960A42">
        <w:rPr>
          <w:rFonts w:cs="宋体" w:hint="eastAsia"/>
          <w:sz w:val="32"/>
          <w:szCs w:val="32"/>
        </w:rPr>
        <w:t>工资</w:t>
      </w:r>
    </w:p>
    <w:p w:rsidR="00526A6D" w:rsidRDefault="00212FCA" w:rsidP="00960A42">
      <w:pPr>
        <w:tabs>
          <w:tab w:val="left" w:pos="545"/>
        </w:tabs>
        <w:rPr>
          <w:rFonts w:cs="Times New Roman"/>
          <w:sz w:val="32"/>
          <w:szCs w:val="32"/>
        </w:rPr>
      </w:pPr>
      <w:r w:rsidRPr="00801A18">
        <w:rPr>
          <w:rFonts w:cs="Times New Roman"/>
          <w:noProof/>
          <w:sz w:val="32"/>
          <w:szCs w:val="32"/>
        </w:rPr>
        <w:pict>
          <v:shape id="图表 10" o:spid="_x0000_i1040" type="#_x0000_t75" style="width:518.4pt;height:208.5pt;visibility:visible">
            <v:imagedata r:id="rId22" o:title="" cropbottom="-31f"/>
            <o:lock v:ext="edit" aspectratio="f"/>
          </v:shape>
        </w:pict>
      </w:r>
    </w:p>
    <w:p w:rsidR="00526A6D" w:rsidRDefault="00526A6D" w:rsidP="00960A42">
      <w:pPr>
        <w:tabs>
          <w:tab w:val="left" w:pos="977"/>
        </w:tabs>
        <w:rPr>
          <w:rFonts w:cs="Times New Roman"/>
          <w:sz w:val="32"/>
          <w:szCs w:val="32"/>
        </w:rPr>
      </w:pPr>
      <w:r>
        <w:rPr>
          <w:rFonts w:cs="Times New Roman"/>
          <w:sz w:val="32"/>
          <w:szCs w:val="32"/>
        </w:rPr>
        <w:tab/>
      </w:r>
      <w:r>
        <w:rPr>
          <w:rFonts w:cs="宋体" w:hint="eastAsia"/>
          <w:sz w:val="32"/>
          <w:szCs w:val="32"/>
        </w:rPr>
        <w:t>上图为我院</w:t>
      </w:r>
      <w:r>
        <w:rPr>
          <w:sz w:val="32"/>
          <w:szCs w:val="32"/>
        </w:rPr>
        <w:t>2018</w:t>
      </w:r>
      <w:r>
        <w:rPr>
          <w:rFonts w:cs="宋体" w:hint="eastAsia"/>
          <w:sz w:val="32"/>
          <w:szCs w:val="32"/>
        </w:rPr>
        <w:t>届毕业生当前工资和期望工资的的对比图。从图中可以看出，</w:t>
      </w:r>
      <w:r>
        <w:rPr>
          <w:sz w:val="32"/>
          <w:szCs w:val="32"/>
        </w:rPr>
        <w:t>2018</w:t>
      </w:r>
      <w:r>
        <w:rPr>
          <w:rFonts w:cs="宋体" w:hint="eastAsia"/>
          <w:sz w:val="32"/>
          <w:szCs w:val="32"/>
        </w:rPr>
        <w:t>届毕业生当前工资主要集中在</w:t>
      </w:r>
      <w:r>
        <w:rPr>
          <w:sz w:val="32"/>
          <w:szCs w:val="32"/>
        </w:rPr>
        <w:t>1500-3000</w:t>
      </w:r>
      <w:r>
        <w:rPr>
          <w:rFonts w:cs="宋体" w:hint="eastAsia"/>
          <w:sz w:val="32"/>
          <w:szCs w:val="32"/>
        </w:rPr>
        <w:t>元期间，此期间的毕业身占比为</w:t>
      </w:r>
      <w:r>
        <w:rPr>
          <w:sz w:val="32"/>
          <w:szCs w:val="32"/>
        </w:rPr>
        <w:t>71.9%;</w:t>
      </w:r>
      <w:r>
        <w:rPr>
          <w:rFonts w:cs="宋体" w:hint="eastAsia"/>
          <w:sz w:val="32"/>
          <w:szCs w:val="32"/>
        </w:rPr>
        <w:t>而期望工资主要集中在两个区间，一个是</w:t>
      </w:r>
      <w:r>
        <w:rPr>
          <w:sz w:val="32"/>
          <w:szCs w:val="32"/>
        </w:rPr>
        <w:t>2500-4000</w:t>
      </w:r>
      <w:r>
        <w:rPr>
          <w:rFonts w:cs="宋体" w:hint="eastAsia"/>
          <w:sz w:val="32"/>
          <w:szCs w:val="32"/>
        </w:rPr>
        <w:t>元期间，此期间的毕业生占毕业生总数的</w:t>
      </w:r>
      <w:r>
        <w:rPr>
          <w:sz w:val="32"/>
          <w:szCs w:val="32"/>
        </w:rPr>
        <w:t>53.71%</w:t>
      </w:r>
      <w:r>
        <w:rPr>
          <w:rFonts w:cs="宋体" w:hint="eastAsia"/>
          <w:sz w:val="32"/>
          <w:szCs w:val="32"/>
        </w:rPr>
        <w:t>，另一个区间则在</w:t>
      </w:r>
      <w:r>
        <w:rPr>
          <w:sz w:val="32"/>
          <w:szCs w:val="32"/>
        </w:rPr>
        <w:t>5000</w:t>
      </w:r>
      <w:r>
        <w:rPr>
          <w:rFonts w:cs="宋体" w:hint="eastAsia"/>
          <w:sz w:val="32"/>
          <w:szCs w:val="32"/>
        </w:rPr>
        <w:t>元以上，占毕业生总数的</w:t>
      </w:r>
      <w:r>
        <w:rPr>
          <w:sz w:val="32"/>
          <w:szCs w:val="32"/>
        </w:rPr>
        <w:t>26.12%</w:t>
      </w:r>
      <w:r>
        <w:rPr>
          <w:rFonts w:cs="宋体" w:hint="eastAsia"/>
          <w:sz w:val="32"/>
          <w:szCs w:val="32"/>
        </w:rPr>
        <w:t>。</w:t>
      </w:r>
    </w:p>
    <w:p w:rsidR="00526A6D" w:rsidRPr="00B83693" w:rsidRDefault="00526A6D" w:rsidP="00B83693">
      <w:pPr>
        <w:pStyle w:val="a5"/>
        <w:numPr>
          <w:ilvl w:val="0"/>
          <w:numId w:val="5"/>
        </w:numPr>
        <w:tabs>
          <w:tab w:val="left" w:pos="977"/>
        </w:tabs>
        <w:ind w:firstLineChars="0"/>
        <w:rPr>
          <w:rFonts w:cs="Times New Roman"/>
          <w:sz w:val="32"/>
          <w:szCs w:val="32"/>
        </w:rPr>
      </w:pPr>
      <w:r w:rsidRPr="00B83693">
        <w:rPr>
          <w:rFonts w:cs="宋体" w:hint="eastAsia"/>
          <w:sz w:val="32"/>
          <w:szCs w:val="32"/>
        </w:rPr>
        <w:t>专业相关性</w:t>
      </w:r>
    </w:p>
    <w:p w:rsidR="00526A6D" w:rsidRDefault="00212FCA" w:rsidP="00B83693">
      <w:pPr>
        <w:tabs>
          <w:tab w:val="left" w:pos="977"/>
        </w:tabs>
        <w:rPr>
          <w:rFonts w:cs="Times New Roman"/>
          <w:sz w:val="32"/>
          <w:szCs w:val="32"/>
        </w:rPr>
      </w:pPr>
      <w:r w:rsidRPr="00801A18">
        <w:rPr>
          <w:rFonts w:cs="Times New Roman"/>
          <w:noProof/>
          <w:sz w:val="32"/>
          <w:szCs w:val="32"/>
        </w:rPr>
        <w:lastRenderedPageBreak/>
        <w:pict>
          <v:shape id="图表 11" o:spid="_x0000_i1041" type="#_x0000_t75" style="width:518.4pt;height:216.65pt;visibility:visible">
            <v:imagedata r:id="rId23" o:title=""/>
            <o:lock v:ext="edit" aspectratio="f"/>
          </v:shape>
        </w:pict>
      </w:r>
    </w:p>
    <w:p w:rsidR="00526A6D" w:rsidRDefault="00526A6D" w:rsidP="00B83693">
      <w:pPr>
        <w:tabs>
          <w:tab w:val="left" w:pos="977"/>
        </w:tabs>
        <w:rPr>
          <w:rFonts w:cs="Times New Roman"/>
          <w:sz w:val="32"/>
          <w:szCs w:val="32"/>
        </w:rPr>
      </w:pPr>
      <w:r>
        <w:rPr>
          <w:rFonts w:cs="Times New Roman"/>
          <w:sz w:val="32"/>
          <w:szCs w:val="32"/>
        </w:rPr>
        <w:tab/>
      </w:r>
      <w:r>
        <w:rPr>
          <w:rFonts w:cs="宋体" w:hint="eastAsia"/>
          <w:sz w:val="32"/>
          <w:szCs w:val="32"/>
        </w:rPr>
        <w:t>从上图可以看出，我院</w:t>
      </w:r>
      <w:r>
        <w:rPr>
          <w:sz w:val="32"/>
          <w:szCs w:val="32"/>
        </w:rPr>
        <w:t>2018</w:t>
      </w:r>
      <w:r>
        <w:rPr>
          <w:rFonts w:cs="宋体" w:hint="eastAsia"/>
          <w:sz w:val="32"/>
          <w:szCs w:val="32"/>
        </w:rPr>
        <w:t>届毕业生从事工作与专业的相关性。工作与专业完全对口的占</w:t>
      </w:r>
      <w:r>
        <w:rPr>
          <w:sz w:val="32"/>
          <w:szCs w:val="32"/>
        </w:rPr>
        <w:t>70.95%</w:t>
      </w:r>
      <w:r>
        <w:rPr>
          <w:rFonts w:cs="宋体" w:hint="eastAsia"/>
          <w:sz w:val="32"/>
          <w:szCs w:val="32"/>
        </w:rPr>
        <w:t>；专业不对口，但有部分关联的占</w:t>
      </w:r>
      <w:r>
        <w:rPr>
          <w:sz w:val="32"/>
          <w:szCs w:val="32"/>
        </w:rPr>
        <w:t>21.00%</w:t>
      </w:r>
      <w:r>
        <w:rPr>
          <w:rFonts w:cs="宋体" w:hint="eastAsia"/>
          <w:sz w:val="32"/>
          <w:szCs w:val="32"/>
        </w:rPr>
        <w:t>；完全不对口的占</w:t>
      </w:r>
      <w:r>
        <w:rPr>
          <w:sz w:val="32"/>
          <w:szCs w:val="32"/>
        </w:rPr>
        <w:t>8.05%</w:t>
      </w:r>
      <w:r>
        <w:rPr>
          <w:rFonts w:cs="宋体" w:hint="eastAsia"/>
          <w:sz w:val="32"/>
          <w:szCs w:val="32"/>
        </w:rPr>
        <w:t>。由此可以看出我院</w:t>
      </w:r>
      <w:r>
        <w:rPr>
          <w:sz w:val="32"/>
          <w:szCs w:val="32"/>
        </w:rPr>
        <w:t>2018</w:t>
      </w:r>
      <w:r>
        <w:rPr>
          <w:rFonts w:cs="宋体" w:hint="eastAsia"/>
          <w:sz w:val="32"/>
          <w:szCs w:val="32"/>
        </w:rPr>
        <w:t>届毕业生专业相关性为</w:t>
      </w:r>
      <w:r>
        <w:rPr>
          <w:sz w:val="32"/>
          <w:szCs w:val="32"/>
        </w:rPr>
        <w:t>91.95%</w:t>
      </w:r>
      <w:r>
        <w:rPr>
          <w:rFonts w:cs="宋体" w:hint="eastAsia"/>
          <w:sz w:val="32"/>
          <w:szCs w:val="32"/>
        </w:rPr>
        <w:t>。</w:t>
      </w:r>
    </w:p>
    <w:p w:rsidR="00526A6D" w:rsidRPr="00B83693" w:rsidRDefault="00526A6D" w:rsidP="00B83693">
      <w:pPr>
        <w:pStyle w:val="a5"/>
        <w:numPr>
          <w:ilvl w:val="0"/>
          <w:numId w:val="5"/>
        </w:numPr>
        <w:tabs>
          <w:tab w:val="left" w:pos="977"/>
        </w:tabs>
        <w:ind w:firstLineChars="0"/>
        <w:rPr>
          <w:rFonts w:cs="Times New Roman"/>
          <w:sz w:val="32"/>
          <w:szCs w:val="32"/>
        </w:rPr>
      </w:pPr>
      <w:r w:rsidRPr="00B83693">
        <w:rPr>
          <w:rFonts w:cs="宋体" w:hint="eastAsia"/>
          <w:sz w:val="32"/>
          <w:szCs w:val="32"/>
        </w:rPr>
        <w:t>社会保障</w:t>
      </w:r>
    </w:p>
    <w:p w:rsidR="00526A6D" w:rsidRDefault="00212FCA" w:rsidP="00B83693">
      <w:pPr>
        <w:tabs>
          <w:tab w:val="left" w:pos="977"/>
        </w:tabs>
        <w:rPr>
          <w:rFonts w:cs="Times New Roman"/>
          <w:sz w:val="32"/>
          <w:szCs w:val="32"/>
        </w:rPr>
      </w:pPr>
      <w:r w:rsidRPr="00801A18">
        <w:rPr>
          <w:rFonts w:cs="Times New Roman"/>
          <w:noProof/>
          <w:sz w:val="32"/>
          <w:szCs w:val="32"/>
        </w:rPr>
        <w:pict>
          <v:shape id="图表 12" o:spid="_x0000_i1042" type="#_x0000_t75" style="width:509.65pt;height:216.65pt;visibility:visible">
            <v:imagedata r:id="rId24" o:title=""/>
            <o:lock v:ext="edit" aspectratio="f"/>
          </v:shape>
        </w:pict>
      </w:r>
    </w:p>
    <w:p w:rsidR="00526A6D" w:rsidRDefault="00526A6D" w:rsidP="00B83693">
      <w:pPr>
        <w:tabs>
          <w:tab w:val="left" w:pos="640"/>
        </w:tabs>
        <w:rPr>
          <w:rFonts w:cs="Times New Roman"/>
          <w:sz w:val="32"/>
          <w:szCs w:val="32"/>
        </w:rPr>
      </w:pPr>
      <w:r>
        <w:rPr>
          <w:rFonts w:cs="Times New Roman"/>
          <w:sz w:val="32"/>
          <w:szCs w:val="32"/>
        </w:rPr>
        <w:tab/>
      </w:r>
      <w:r>
        <w:rPr>
          <w:rFonts w:cs="宋体" w:hint="eastAsia"/>
          <w:sz w:val="32"/>
          <w:szCs w:val="32"/>
        </w:rPr>
        <w:t>上图为单位为我院</w:t>
      </w:r>
      <w:r>
        <w:rPr>
          <w:sz w:val="32"/>
          <w:szCs w:val="32"/>
        </w:rPr>
        <w:t>2018</w:t>
      </w:r>
      <w:r>
        <w:rPr>
          <w:rFonts w:cs="宋体" w:hint="eastAsia"/>
          <w:sz w:val="32"/>
          <w:szCs w:val="32"/>
        </w:rPr>
        <w:t>届毕业生所缴纳的社会保障种类分布图。从图中可以看出，仅有</w:t>
      </w:r>
      <w:r>
        <w:rPr>
          <w:sz w:val="32"/>
          <w:szCs w:val="32"/>
        </w:rPr>
        <w:t>28.87%</w:t>
      </w:r>
      <w:r>
        <w:rPr>
          <w:rFonts w:cs="宋体" w:hint="eastAsia"/>
          <w:sz w:val="32"/>
          <w:szCs w:val="32"/>
        </w:rPr>
        <w:t>的单位为毕业生缴纳五险一金，有</w:t>
      </w:r>
      <w:r>
        <w:rPr>
          <w:sz w:val="32"/>
          <w:szCs w:val="32"/>
        </w:rPr>
        <w:t>7.68%</w:t>
      </w:r>
      <w:r>
        <w:rPr>
          <w:rFonts w:cs="宋体" w:hint="eastAsia"/>
          <w:sz w:val="32"/>
          <w:szCs w:val="32"/>
        </w:rPr>
        <w:t>的单位为毕业生缴纳三险一金。</w:t>
      </w:r>
    </w:p>
    <w:p w:rsidR="00526A6D" w:rsidRPr="00206093" w:rsidRDefault="00526A6D" w:rsidP="00206093">
      <w:pPr>
        <w:pStyle w:val="a5"/>
        <w:numPr>
          <w:ilvl w:val="0"/>
          <w:numId w:val="11"/>
        </w:numPr>
        <w:tabs>
          <w:tab w:val="left" w:pos="640"/>
        </w:tabs>
        <w:ind w:firstLineChars="0"/>
        <w:rPr>
          <w:rFonts w:cs="Times New Roman"/>
          <w:sz w:val="32"/>
          <w:szCs w:val="32"/>
        </w:rPr>
      </w:pPr>
      <w:r w:rsidRPr="00206093">
        <w:rPr>
          <w:rFonts w:cs="宋体" w:hint="eastAsia"/>
          <w:sz w:val="32"/>
          <w:szCs w:val="32"/>
        </w:rPr>
        <w:t>满意度调查</w:t>
      </w:r>
      <w:r>
        <w:rPr>
          <w:rStyle w:val="a8"/>
          <w:rFonts w:cs="Times New Roman"/>
          <w:sz w:val="32"/>
          <w:szCs w:val="32"/>
        </w:rPr>
        <w:footnoteReference w:id="5"/>
      </w:r>
    </w:p>
    <w:p w:rsidR="00526A6D" w:rsidRDefault="00526A6D" w:rsidP="00206093">
      <w:pPr>
        <w:pStyle w:val="a5"/>
        <w:tabs>
          <w:tab w:val="left" w:pos="640"/>
        </w:tabs>
        <w:ind w:left="720" w:firstLineChars="0" w:firstLine="0"/>
        <w:rPr>
          <w:rFonts w:cs="Times New Roman"/>
          <w:sz w:val="32"/>
          <w:szCs w:val="32"/>
        </w:rPr>
      </w:pPr>
    </w:p>
    <w:p w:rsidR="00526A6D" w:rsidRDefault="00526A6D" w:rsidP="00CF1C34">
      <w:pPr>
        <w:pStyle w:val="a5"/>
        <w:numPr>
          <w:ilvl w:val="0"/>
          <w:numId w:val="6"/>
        </w:numPr>
        <w:tabs>
          <w:tab w:val="left" w:pos="640"/>
        </w:tabs>
        <w:ind w:firstLineChars="0"/>
        <w:rPr>
          <w:rFonts w:cs="Times New Roman"/>
          <w:sz w:val="32"/>
          <w:szCs w:val="32"/>
        </w:rPr>
      </w:pPr>
      <w:r>
        <w:rPr>
          <w:rFonts w:cs="宋体" w:hint="eastAsia"/>
          <w:sz w:val="32"/>
          <w:szCs w:val="32"/>
        </w:rPr>
        <w:lastRenderedPageBreak/>
        <w:t>工作评价</w:t>
      </w:r>
    </w:p>
    <w:p w:rsidR="00526A6D" w:rsidRDefault="00212FCA" w:rsidP="00CF1C34">
      <w:pPr>
        <w:tabs>
          <w:tab w:val="left" w:pos="640"/>
        </w:tabs>
        <w:rPr>
          <w:rFonts w:cs="Times New Roman"/>
          <w:sz w:val="32"/>
          <w:szCs w:val="32"/>
        </w:rPr>
      </w:pPr>
      <w:r w:rsidRPr="00801A18">
        <w:rPr>
          <w:rFonts w:cs="Times New Roman"/>
          <w:noProof/>
          <w:sz w:val="32"/>
          <w:szCs w:val="32"/>
        </w:rPr>
        <w:pict>
          <v:shape id="图表 15" o:spid="_x0000_i1043" type="#_x0000_t75" style="width:520.3pt;height:216.65pt;visibility:visible">
            <v:imagedata r:id="rId25" o:title=""/>
            <o:lock v:ext="edit" aspectratio="f"/>
          </v:shape>
        </w:pict>
      </w:r>
    </w:p>
    <w:p w:rsidR="00526A6D" w:rsidRDefault="00526A6D" w:rsidP="00EF5057">
      <w:pPr>
        <w:tabs>
          <w:tab w:val="left" w:pos="680"/>
        </w:tabs>
        <w:rPr>
          <w:rFonts w:cs="Times New Roman"/>
          <w:sz w:val="32"/>
          <w:szCs w:val="32"/>
        </w:rPr>
      </w:pPr>
      <w:r>
        <w:rPr>
          <w:rFonts w:cs="Times New Roman"/>
          <w:sz w:val="32"/>
          <w:szCs w:val="32"/>
        </w:rPr>
        <w:tab/>
      </w:r>
      <w:r>
        <w:rPr>
          <w:rFonts w:cs="宋体" w:hint="eastAsia"/>
          <w:sz w:val="32"/>
          <w:szCs w:val="32"/>
        </w:rPr>
        <w:t>上图为我院</w:t>
      </w:r>
      <w:r>
        <w:rPr>
          <w:sz w:val="32"/>
          <w:szCs w:val="32"/>
        </w:rPr>
        <w:t>2018</w:t>
      </w:r>
      <w:r>
        <w:rPr>
          <w:rFonts w:cs="宋体" w:hint="eastAsia"/>
          <w:sz w:val="32"/>
          <w:szCs w:val="32"/>
        </w:rPr>
        <w:t>届毕业生对工作的评价。从图中可以看出，毕业生对工作的总体评价为</w:t>
      </w:r>
      <w:r>
        <w:rPr>
          <w:sz w:val="32"/>
          <w:szCs w:val="32"/>
        </w:rPr>
        <w:t>4.01</w:t>
      </w:r>
      <w:r>
        <w:rPr>
          <w:rFonts w:cs="宋体" w:hint="eastAsia"/>
          <w:sz w:val="32"/>
          <w:szCs w:val="32"/>
        </w:rPr>
        <w:t>分。学生对工作岗位工作环境认可度为</w:t>
      </w:r>
      <w:r>
        <w:rPr>
          <w:sz w:val="32"/>
          <w:szCs w:val="32"/>
        </w:rPr>
        <w:t>4.14</w:t>
      </w:r>
      <w:r>
        <w:rPr>
          <w:rFonts w:cs="宋体" w:hint="eastAsia"/>
          <w:sz w:val="32"/>
          <w:szCs w:val="32"/>
        </w:rPr>
        <w:t>分；其次是就业工作的安全性，评价为</w:t>
      </w:r>
      <w:r>
        <w:rPr>
          <w:sz w:val="32"/>
          <w:szCs w:val="32"/>
        </w:rPr>
        <w:t>4.13</w:t>
      </w:r>
      <w:r>
        <w:rPr>
          <w:rFonts w:cs="宋体" w:hint="eastAsia"/>
          <w:sz w:val="32"/>
          <w:szCs w:val="32"/>
        </w:rPr>
        <w:t>分</w:t>
      </w:r>
    </w:p>
    <w:p w:rsidR="00526A6D" w:rsidRPr="008B75FC" w:rsidRDefault="00526A6D" w:rsidP="00EF5057">
      <w:pPr>
        <w:tabs>
          <w:tab w:val="left" w:pos="680"/>
        </w:tabs>
        <w:rPr>
          <w:rFonts w:cs="Times New Roman"/>
          <w:sz w:val="32"/>
          <w:szCs w:val="32"/>
        </w:rPr>
      </w:pPr>
      <w:r>
        <w:rPr>
          <w:sz w:val="32"/>
          <w:szCs w:val="32"/>
        </w:rPr>
        <w:t>2</w:t>
      </w:r>
      <w:r>
        <w:rPr>
          <w:rFonts w:cs="宋体" w:hint="eastAsia"/>
          <w:sz w:val="32"/>
          <w:szCs w:val="32"/>
        </w:rPr>
        <w:t>、</w:t>
      </w:r>
      <w:r w:rsidRPr="008B75FC">
        <w:rPr>
          <w:rFonts w:cs="宋体" w:hint="eastAsia"/>
          <w:sz w:val="32"/>
          <w:szCs w:val="32"/>
        </w:rPr>
        <w:t>就业和职业发展因素</w:t>
      </w:r>
    </w:p>
    <w:p w:rsidR="00526A6D" w:rsidRDefault="00212FCA" w:rsidP="008B75FC">
      <w:pPr>
        <w:tabs>
          <w:tab w:val="left" w:pos="680"/>
        </w:tabs>
        <w:rPr>
          <w:rFonts w:cs="Times New Roman"/>
          <w:sz w:val="32"/>
          <w:szCs w:val="32"/>
        </w:rPr>
      </w:pPr>
      <w:r w:rsidRPr="00801A18">
        <w:rPr>
          <w:rFonts w:cs="Times New Roman"/>
          <w:noProof/>
          <w:sz w:val="32"/>
          <w:szCs w:val="32"/>
        </w:rPr>
        <w:pict>
          <v:shape id="图表 16" o:spid="_x0000_i1044" type="#_x0000_t75" style="width:520.3pt;height:216.65pt;visibility:visible">
            <v:imagedata r:id="rId26" o:title=""/>
            <o:lock v:ext="edit" aspectratio="f"/>
          </v:shape>
        </w:pict>
      </w:r>
    </w:p>
    <w:p w:rsidR="00526A6D" w:rsidRDefault="00526A6D" w:rsidP="00EF5057">
      <w:pPr>
        <w:tabs>
          <w:tab w:val="left" w:pos="680"/>
        </w:tabs>
        <w:rPr>
          <w:rFonts w:cs="Times New Roman"/>
          <w:sz w:val="32"/>
          <w:szCs w:val="32"/>
        </w:rPr>
      </w:pPr>
      <w:r>
        <w:rPr>
          <w:rFonts w:cs="Times New Roman"/>
          <w:sz w:val="32"/>
          <w:szCs w:val="32"/>
        </w:rPr>
        <w:tab/>
      </w:r>
      <w:r>
        <w:rPr>
          <w:rFonts w:cs="宋体" w:hint="eastAsia"/>
          <w:sz w:val="32"/>
          <w:szCs w:val="32"/>
        </w:rPr>
        <w:t>上图为我院</w:t>
      </w:r>
      <w:r>
        <w:rPr>
          <w:sz w:val="32"/>
          <w:szCs w:val="32"/>
        </w:rPr>
        <w:t>2018</w:t>
      </w:r>
      <w:r>
        <w:rPr>
          <w:rFonts w:cs="宋体" w:hint="eastAsia"/>
          <w:sz w:val="32"/>
          <w:szCs w:val="32"/>
        </w:rPr>
        <w:t>届毕业生对就业因素的评价。从图中可以看出，毕业生对就业精神、有责任感评价最高，均为</w:t>
      </w:r>
      <w:r>
        <w:rPr>
          <w:sz w:val="32"/>
          <w:szCs w:val="32"/>
        </w:rPr>
        <w:t>4.51</w:t>
      </w:r>
      <w:r>
        <w:rPr>
          <w:rFonts w:cs="宋体" w:hint="eastAsia"/>
          <w:sz w:val="32"/>
          <w:szCs w:val="32"/>
        </w:rPr>
        <w:t>分；其次是团队协作能力，为</w:t>
      </w:r>
      <w:r>
        <w:rPr>
          <w:sz w:val="32"/>
          <w:szCs w:val="32"/>
        </w:rPr>
        <w:t>4.44</w:t>
      </w:r>
      <w:r>
        <w:rPr>
          <w:rFonts w:cs="宋体" w:hint="eastAsia"/>
          <w:sz w:val="32"/>
          <w:szCs w:val="32"/>
        </w:rPr>
        <w:t>分。</w:t>
      </w:r>
    </w:p>
    <w:p w:rsidR="00526A6D" w:rsidRPr="00EF5057" w:rsidRDefault="00526A6D" w:rsidP="00EF5057">
      <w:pPr>
        <w:pStyle w:val="a5"/>
        <w:numPr>
          <w:ilvl w:val="0"/>
          <w:numId w:val="7"/>
        </w:numPr>
        <w:tabs>
          <w:tab w:val="left" w:pos="680"/>
        </w:tabs>
        <w:ind w:firstLineChars="0"/>
        <w:rPr>
          <w:rFonts w:cs="Times New Roman"/>
          <w:sz w:val="32"/>
          <w:szCs w:val="32"/>
        </w:rPr>
      </w:pPr>
      <w:r w:rsidRPr="00EF5057">
        <w:rPr>
          <w:rFonts w:cs="宋体" w:hint="eastAsia"/>
          <w:sz w:val="32"/>
          <w:szCs w:val="32"/>
        </w:rPr>
        <w:t>对母校教育教学工作的评价</w:t>
      </w:r>
    </w:p>
    <w:p w:rsidR="00526A6D" w:rsidRDefault="00526A6D" w:rsidP="00EF5057">
      <w:pPr>
        <w:pStyle w:val="a5"/>
        <w:tabs>
          <w:tab w:val="left" w:pos="680"/>
        </w:tabs>
        <w:ind w:left="1440" w:firstLineChars="0" w:firstLine="0"/>
        <w:rPr>
          <w:rFonts w:cs="Times New Roman"/>
          <w:sz w:val="32"/>
          <w:szCs w:val="32"/>
        </w:rPr>
      </w:pPr>
    </w:p>
    <w:p w:rsidR="00526A6D" w:rsidRDefault="00212FCA" w:rsidP="00EF5057">
      <w:pPr>
        <w:tabs>
          <w:tab w:val="left" w:pos="680"/>
        </w:tabs>
        <w:rPr>
          <w:rFonts w:cs="Times New Roman"/>
          <w:sz w:val="32"/>
          <w:szCs w:val="32"/>
        </w:rPr>
      </w:pPr>
      <w:r w:rsidRPr="00801A18">
        <w:rPr>
          <w:rFonts w:cs="Times New Roman"/>
          <w:noProof/>
          <w:sz w:val="32"/>
          <w:szCs w:val="32"/>
        </w:rPr>
        <w:lastRenderedPageBreak/>
        <w:pict>
          <v:shape id="图表 18" o:spid="_x0000_i1045" type="#_x0000_t75" style="width:520.3pt;height:216.65pt;visibility:visible">
            <v:imagedata r:id="rId27" o:title=""/>
            <o:lock v:ext="edit" aspectratio="f"/>
          </v:shape>
        </w:pict>
      </w:r>
    </w:p>
    <w:p w:rsidR="00526A6D" w:rsidRDefault="00526A6D" w:rsidP="00B763F4">
      <w:pPr>
        <w:tabs>
          <w:tab w:val="left" w:pos="710"/>
        </w:tabs>
        <w:rPr>
          <w:rFonts w:cs="Times New Roman"/>
          <w:sz w:val="32"/>
          <w:szCs w:val="32"/>
        </w:rPr>
      </w:pPr>
      <w:r>
        <w:rPr>
          <w:rFonts w:cs="Times New Roman"/>
          <w:sz w:val="32"/>
          <w:szCs w:val="32"/>
        </w:rPr>
        <w:tab/>
      </w:r>
      <w:r>
        <w:rPr>
          <w:rFonts w:cs="宋体" w:hint="eastAsia"/>
          <w:sz w:val="32"/>
          <w:szCs w:val="32"/>
        </w:rPr>
        <w:t>我院</w:t>
      </w:r>
      <w:r>
        <w:rPr>
          <w:sz w:val="32"/>
          <w:szCs w:val="32"/>
        </w:rPr>
        <w:t>2018</w:t>
      </w:r>
      <w:r>
        <w:rPr>
          <w:rFonts w:cs="宋体" w:hint="eastAsia"/>
          <w:sz w:val="32"/>
          <w:szCs w:val="32"/>
        </w:rPr>
        <w:t>届毕业生对教学工作的评价如上图。由图中可以看出，我院</w:t>
      </w:r>
      <w:r>
        <w:rPr>
          <w:sz w:val="32"/>
          <w:szCs w:val="32"/>
        </w:rPr>
        <w:t>2018</w:t>
      </w:r>
      <w:r>
        <w:rPr>
          <w:rFonts w:cs="宋体" w:hint="eastAsia"/>
          <w:sz w:val="32"/>
          <w:szCs w:val="32"/>
        </w:rPr>
        <w:t>级额毕业生对我院的整体人才培养工作为</w:t>
      </w:r>
      <w:r>
        <w:rPr>
          <w:sz w:val="32"/>
          <w:szCs w:val="32"/>
        </w:rPr>
        <w:t>4.21</w:t>
      </w:r>
      <w:r>
        <w:rPr>
          <w:rFonts w:cs="宋体" w:hint="eastAsia"/>
          <w:sz w:val="32"/>
          <w:szCs w:val="32"/>
        </w:rPr>
        <w:t>分。其中，对我院的专业师资水平评价最高，为</w:t>
      </w:r>
      <w:r>
        <w:rPr>
          <w:sz w:val="32"/>
          <w:szCs w:val="32"/>
        </w:rPr>
        <w:t>4.30</w:t>
      </w:r>
      <w:r>
        <w:rPr>
          <w:rFonts w:cs="宋体" w:hint="eastAsia"/>
          <w:sz w:val="32"/>
          <w:szCs w:val="32"/>
        </w:rPr>
        <w:t>分；其次是校风学风建设，评分为</w:t>
      </w:r>
      <w:r>
        <w:rPr>
          <w:sz w:val="32"/>
          <w:szCs w:val="32"/>
        </w:rPr>
        <w:t>4.29</w:t>
      </w:r>
      <w:r>
        <w:rPr>
          <w:rFonts w:cs="宋体" w:hint="eastAsia"/>
          <w:sz w:val="32"/>
          <w:szCs w:val="32"/>
        </w:rPr>
        <w:t>分。</w:t>
      </w:r>
    </w:p>
    <w:p w:rsidR="00526A6D" w:rsidRPr="00B763F4" w:rsidRDefault="00526A6D" w:rsidP="00B763F4">
      <w:pPr>
        <w:pStyle w:val="a5"/>
        <w:numPr>
          <w:ilvl w:val="0"/>
          <w:numId w:val="7"/>
        </w:numPr>
        <w:tabs>
          <w:tab w:val="left" w:pos="710"/>
        </w:tabs>
        <w:ind w:firstLineChars="0"/>
        <w:rPr>
          <w:rFonts w:cs="Times New Roman"/>
          <w:sz w:val="32"/>
          <w:szCs w:val="32"/>
        </w:rPr>
      </w:pPr>
      <w:r w:rsidRPr="00B763F4">
        <w:rPr>
          <w:rFonts w:cs="宋体" w:hint="eastAsia"/>
          <w:sz w:val="32"/>
          <w:szCs w:val="32"/>
        </w:rPr>
        <w:t>对母校就业指导工作的评价</w:t>
      </w:r>
    </w:p>
    <w:p w:rsidR="00526A6D" w:rsidRDefault="00212FCA" w:rsidP="00B763F4">
      <w:pPr>
        <w:tabs>
          <w:tab w:val="left" w:pos="710"/>
        </w:tabs>
        <w:rPr>
          <w:rFonts w:cs="Times New Roman"/>
          <w:sz w:val="32"/>
          <w:szCs w:val="32"/>
        </w:rPr>
      </w:pPr>
      <w:r w:rsidRPr="00801A18">
        <w:rPr>
          <w:rFonts w:cs="Times New Roman"/>
          <w:noProof/>
          <w:sz w:val="32"/>
          <w:szCs w:val="32"/>
        </w:rPr>
        <w:pict>
          <v:shape id="图表 19" o:spid="_x0000_i1046" type="#_x0000_t75" style="width:506.5pt;height:216.65pt;visibility:visible">
            <v:imagedata r:id="rId28" o:title=""/>
            <o:lock v:ext="edit" aspectratio="f"/>
          </v:shape>
        </w:pict>
      </w:r>
    </w:p>
    <w:p w:rsidR="00526A6D" w:rsidRDefault="00526A6D" w:rsidP="004E443F">
      <w:pPr>
        <w:tabs>
          <w:tab w:val="left" w:pos="620"/>
        </w:tabs>
        <w:rPr>
          <w:rFonts w:cs="Times New Roman"/>
          <w:sz w:val="32"/>
          <w:szCs w:val="32"/>
        </w:rPr>
      </w:pPr>
      <w:r>
        <w:rPr>
          <w:rFonts w:cs="Times New Roman"/>
          <w:sz w:val="32"/>
          <w:szCs w:val="32"/>
        </w:rPr>
        <w:tab/>
      </w:r>
      <w:r>
        <w:rPr>
          <w:rFonts w:cs="宋体" w:hint="eastAsia"/>
          <w:sz w:val="32"/>
          <w:szCs w:val="32"/>
        </w:rPr>
        <w:t>上图为我院</w:t>
      </w:r>
      <w:r>
        <w:rPr>
          <w:sz w:val="32"/>
          <w:szCs w:val="32"/>
        </w:rPr>
        <w:t>2018</w:t>
      </w:r>
      <w:r>
        <w:rPr>
          <w:rFonts w:cs="宋体" w:hint="eastAsia"/>
          <w:sz w:val="32"/>
          <w:szCs w:val="32"/>
        </w:rPr>
        <w:t>届毕业生对就业工作的总体评价。可以看出，</w:t>
      </w:r>
      <w:r>
        <w:rPr>
          <w:sz w:val="32"/>
          <w:szCs w:val="32"/>
        </w:rPr>
        <w:t>2018</w:t>
      </w:r>
      <w:r>
        <w:rPr>
          <w:rFonts w:cs="宋体" w:hint="eastAsia"/>
          <w:sz w:val="32"/>
          <w:szCs w:val="32"/>
        </w:rPr>
        <w:t>届毕业生对我院的总体评价为</w:t>
      </w:r>
      <w:r>
        <w:rPr>
          <w:sz w:val="32"/>
          <w:szCs w:val="32"/>
        </w:rPr>
        <w:t>4.45</w:t>
      </w:r>
      <w:r>
        <w:rPr>
          <w:rFonts w:cs="宋体" w:hint="eastAsia"/>
          <w:sz w:val="32"/>
          <w:szCs w:val="32"/>
        </w:rPr>
        <w:t>分。</w:t>
      </w:r>
    </w:p>
    <w:p w:rsidR="00526A6D" w:rsidRPr="004E443F" w:rsidRDefault="00526A6D" w:rsidP="004E443F">
      <w:pPr>
        <w:pStyle w:val="a5"/>
        <w:numPr>
          <w:ilvl w:val="0"/>
          <w:numId w:val="11"/>
        </w:numPr>
        <w:tabs>
          <w:tab w:val="left" w:pos="620"/>
        </w:tabs>
        <w:ind w:firstLineChars="0"/>
        <w:rPr>
          <w:rFonts w:cs="Times New Roman"/>
          <w:sz w:val="32"/>
          <w:szCs w:val="32"/>
        </w:rPr>
      </w:pPr>
      <w:r w:rsidRPr="004E443F">
        <w:rPr>
          <w:rFonts w:cs="宋体" w:hint="eastAsia"/>
          <w:sz w:val="32"/>
          <w:szCs w:val="32"/>
        </w:rPr>
        <w:t>用人单位调查问卷</w:t>
      </w:r>
    </w:p>
    <w:p w:rsidR="00526A6D" w:rsidRPr="00703D21" w:rsidRDefault="00526A6D" w:rsidP="00703D21">
      <w:pPr>
        <w:pStyle w:val="a5"/>
        <w:numPr>
          <w:ilvl w:val="0"/>
          <w:numId w:val="8"/>
        </w:numPr>
        <w:tabs>
          <w:tab w:val="left" w:pos="620"/>
        </w:tabs>
        <w:ind w:firstLineChars="0"/>
        <w:rPr>
          <w:rFonts w:cs="Times New Roman"/>
          <w:sz w:val="32"/>
          <w:szCs w:val="32"/>
        </w:rPr>
      </w:pPr>
      <w:r w:rsidRPr="00703D21">
        <w:rPr>
          <w:rFonts w:cs="宋体" w:hint="eastAsia"/>
          <w:sz w:val="32"/>
          <w:szCs w:val="32"/>
        </w:rPr>
        <w:t>招聘渠道</w:t>
      </w:r>
      <w:r>
        <w:rPr>
          <w:rStyle w:val="a8"/>
          <w:rFonts w:cs="Times New Roman"/>
          <w:sz w:val="32"/>
          <w:szCs w:val="32"/>
        </w:rPr>
        <w:footnoteReference w:id="6"/>
      </w:r>
    </w:p>
    <w:p w:rsidR="00526A6D" w:rsidRDefault="00212FCA" w:rsidP="00703D21">
      <w:pPr>
        <w:tabs>
          <w:tab w:val="left" w:pos="620"/>
        </w:tabs>
        <w:rPr>
          <w:rFonts w:cs="Times New Roman"/>
          <w:sz w:val="32"/>
          <w:szCs w:val="32"/>
        </w:rPr>
      </w:pPr>
      <w:r w:rsidRPr="00801A18">
        <w:rPr>
          <w:rFonts w:cs="Times New Roman"/>
          <w:noProof/>
          <w:sz w:val="32"/>
          <w:szCs w:val="32"/>
        </w:rPr>
        <w:lastRenderedPageBreak/>
        <w:pict>
          <v:shape id="图表 20" o:spid="_x0000_i1047" type="#_x0000_t75" style="width:515.9pt;height:216.65pt;visibility:visible">
            <v:imagedata r:id="rId29" o:title=""/>
            <o:lock v:ext="edit" aspectratio="f"/>
          </v:shape>
        </w:pict>
      </w:r>
    </w:p>
    <w:p w:rsidR="00526A6D" w:rsidRDefault="00526A6D" w:rsidP="000102C9">
      <w:pPr>
        <w:tabs>
          <w:tab w:val="left" w:pos="695"/>
        </w:tabs>
        <w:rPr>
          <w:rFonts w:cs="Times New Roman"/>
          <w:sz w:val="32"/>
          <w:szCs w:val="32"/>
        </w:rPr>
      </w:pPr>
      <w:r>
        <w:rPr>
          <w:rFonts w:cs="Times New Roman"/>
          <w:sz w:val="32"/>
          <w:szCs w:val="32"/>
        </w:rPr>
        <w:tab/>
      </w:r>
      <w:r>
        <w:rPr>
          <w:rFonts w:cs="宋体" w:hint="eastAsia"/>
          <w:sz w:val="32"/>
          <w:szCs w:val="32"/>
        </w:rPr>
        <w:t>通过对用人单位调查问卷分析，</w:t>
      </w:r>
      <w:r>
        <w:rPr>
          <w:sz w:val="32"/>
          <w:szCs w:val="32"/>
        </w:rPr>
        <w:t>90.41%</w:t>
      </w:r>
      <w:r>
        <w:rPr>
          <w:rFonts w:cs="宋体" w:hint="eastAsia"/>
          <w:sz w:val="32"/>
          <w:szCs w:val="32"/>
        </w:rPr>
        <w:t>的单位通过校园招聘进行人员招聘；其次是</w:t>
      </w:r>
      <w:r>
        <w:rPr>
          <w:sz w:val="32"/>
          <w:szCs w:val="32"/>
        </w:rPr>
        <w:t>67.12%</w:t>
      </w:r>
      <w:r>
        <w:rPr>
          <w:rFonts w:cs="宋体" w:hint="eastAsia"/>
          <w:sz w:val="32"/>
          <w:szCs w:val="32"/>
        </w:rPr>
        <w:t>的单位在实习（见习）中选拔；再次是</w:t>
      </w:r>
      <w:r>
        <w:rPr>
          <w:sz w:val="32"/>
          <w:szCs w:val="32"/>
        </w:rPr>
        <w:t>41.10%</w:t>
      </w:r>
      <w:r>
        <w:rPr>
          <w:rFonts w:cs="宋体" w:hint="eastAsia"/>
          <w:sz w:val="32"/>
          <w:szCs w:val="32"/>
        </w:rPr>
        <w:t>的单位是依托专业的招聘机构（网站）。</w:t>
      </w:r>
    </w:p>
    <w:p w:rsidR="00526A6D" w:rsidRPr="000102C9" w:rsidRDefault="00526A6D" w:rsidP="000102C9">
      <w:pPr>
        <w:pStyle w:val="a5"/>
        <w:numPr>
          <w:ilvl w:val="0"/>
          <w:numId w:val="8"/>
        </w:numPr>
        <w:tabs>
          <w:tab w:val="left" w:pos="695"/>
        </w:tabs>
        <w:ind w:firstLineChars="0"/>
        <w:rPr>
          <w:rFonts w:cs="Times New Roman"/>
          <w:sz w:val="32"/>
          <w:szCs w:val="32"/>
        </w:rPr>
      </w:pPr>
      <w:r w:rsidRPr="000102C9">
        <w:rPr>
          <w:rFonts w:cs="宋体" w:hint="eastAsia"/>
          <w:sz w:val="32"/>
          <w:szCs w:val="32"/>
        </w:rPr>
        <w:t>用人单位对毕业生的满意度调查</w:t>
      </w:r>
    </w:p>
    <w:p w:rsidR="00526A6D" w:rsidRDefault="00212FCA" w:rsidP="000102C9">
      <w:pPr>
        <w:tabs>
          <w:tab w:val="left" w:pos="695"/>
        </w:tabs>
        <w:rPr>
          <w:rFonts w:cs="Times New Roman"/>
          <w:sz w:val="32"/>
          <w:szCs w:val="32"/>
        </w:rPr>
      </w:pPr>
      <w:r w:rsidRPr="00801A18">
        <w:rPr>
          <w:rFonts w:cs="Times New Roman"/>
          <w:noProof/>
          <w:sz w:val="32"/>
          <w:szCs w:val="32"/>
        </w:rPr>
        <w:pict>
          <v:shape id="图表 21" o:spid="_x0000_i1048" type="#_x0000_t75" style="width:509.65pt;height:216.65pt;visibility:visible">
            <v:imagedata r:id="rId30" o:title=""/>
            <o:lock v:ext="edit" aspectratio="f"/>
          </v:shape>
        </w:pict>
      </w:r>
    </w:p>
    <w:p w:rsidR="00526A6D" w:rsidRDefault="00526A6D" w:rsidP="000102C9">
      <w:pPr>
        <w:tabs>
          <w:tab w:val="left" w:pos="695"/>
        </w:tabs>
        <w:rPr>
          <w:rFonts w:cs="Times New Roman"/>
          <w:sz w:val="32"/>
          <w:szCs w:val="32"/>
        </w:rPr>
      </w:pPr>
      <w:r>
        <w:rPr>
          <w:rFonts w:cs="Times New Roman"/>
          <w:sz w:val="32"/>
          <w:szCs w:val="32"/>
        </w:rPr>
        <w:tab/>
      </w:r>
      <w:r>
        <w:rPr>
          <w:rFonts w:cs="宋体" w:hint="eastAsia"/>
          <w:sz w:val="32"/>
          <w:szCs w:val="32"/>
        </w:rPr>
        <w:t>由图中可以看出，用人单位对我院</w:t>
      </w:r>
      <w:r>
        <w:rPr>
          <w:sz w:val="32"/>
          <w:szCs w:val="32"/>
        </w:rPr>
        <w:t>2018</w:t>
      </w:r>
      <w:r>
        <w:rPr>
          <w:rFonts w:cs="宋体" w:hint="eastAsia"/>
          <w:sz w:val="32"/>
          <w:szCs w:val="32"/>
        </w:rPr>
        <w:t>届毕业生的满意度评价为：很满意为</w:t>
      </w:r>
      <w:r>
        <w:rPr>
          <w:sz w:val="32"/>
          <w:szCs w:val="32"/>
        </w:rPr>
        <w:t>43.84%</w:t>
      </w:r>
      <w:r>
        <w:rPr>
          <w:rFonts w:cs="宋体" w:hint="eastAsia"/>
          <w:sz w:val="32"/>
          <w:szCs w:val="32"/>
        </w:rPr>
        <w:t>；满意为</w:t>
      </w:r>
      <w:r>
        <w:rPr>
          <w:sz w:val="32"/>
          <w:szCs w:val="32"/>
        </w:rPr>
        <w:t>54.79%</w:t>
      </w:r>
      <w:r>
        <w:rPr>
          <w:rFonts w:cs="宋体" w:hint="eastAsia"/>
          <w:sz w:val="32"/>
          <w:szCs w:val="32"/>
        </w:rPr>
        <w:t>；一般为</w:t>
      </w:r>
      <w:r>
        <w:rPr>
          <w:sz w:val="32"/>
          <w:szCs w:val="32"/>
        </w:rPr>
        <w:t>1.37%</w:t>
      </w:r>
      <w:r>
        <w:rPr>
          <w:rFonts w:cs="宋体" w:hint="eastAsia"/>
          <w:sz w:val="32"/>
          <w:szCs w:val="32"/>
        </w:rPr>
        <w:t>。总体满意度为：</w:t>
      </w:r>
      <w:r>
        <w:rPr>
          <w:sz w:val="32"/>
          <w:szCs w:val="32"/>
        </w:rPr>
        <w:t>98.63%</w:t>
      </w:r>
      <w:r>
        <w:rPr>
          <w:rFonts w:cs="宋体" w:hint="eastAsia"/>
          <w:sz w:val="32"/>
          <w:szCs w:val="32"/>
        </w:rPr>
        <w:t>。</w:t>
      </w:r>
    </w:p>
    <w:p w:rsidR="00526A6D" w:rsidRPr="008D0A6D" w:rsidRDefault="00526A6D" w:rsidP="008D0A6D">
      <w:pPr>
        <w:pStyle w:val="a5"/>
        <w:numPr>
          <w:ilvl w:val="0"/>
          <w:numId w:val="11"/>
        </w:numPr>
        <w:spacing w:line="560" w:lineRule="exact"/>
        <w:ind w:firstLineChars="0"/>
        <w:rPr>
          <w:rFonts w:ascii="宋体" w:cs="Times New Roman"/>
          <w:sz w:val="32"/>
          <w:szCs w:val="32"/>
        </w:rPr>
      </w:pPr>
      <w:r w:rsidRPr="008D0A6D">
        <w:rPr>
          <w:rFonts w:cs="宋体" w:hint="eastAsia"/>
          <w:sz w:val="32"/>
          <w:szCs w:val="32"/>
        </w:rPr>
        <w:t>就业措施</w:t>
      </w:r>
    </w:p>
    <w:p w:rsidR="00526A6D" w:rsidRPr="008D0A6D" w:rsidRDefault="00526A6D" w:rsidP="008D0A6D">
      <w:pPr>
        <w:spacing w:line="560" w:lineRule="exact"/>
        <w:ind w:left="720"/>
        <w:rPr>
          <w:rStyle w:val="3Char"/>
          <w:rFonts w:ascii="宋体" w:eastAsia="宋体" w:hAnsi="Calibri" w:cs="Times New Roman"/>
          <w:b w:val="0"/>
          <w:bCs w:val="0"/>
        </w:rPr>
      </w:pPr>
      <w:r w:rsidRPr="008D0A6D">
        <w:rPr>
          <w:rFonts w:ascii="宋体" w:hAnsi="宋体" w:cs="宋体"/>
          <w:sz w:val="32"/>
          <w:szCs w:val="32"/>
        </w:rPr>
        <w:t>1</w:t>
      </w:r>
      <w:r w:rsidRPr="008D0A6D">
        <w:rPr>
          <w:rFonts w:ascii="宋体" w:hAnsi="宋体" w:cs="宋体" w:hint="eastAsia"/>
          <w:sz w:val="32"/>
          <w:szCs w:val="32"/>
        </w:rPr>
        <w:t>、</w:t>
      </w:r>
      <w:r w:rsidRPr="008D0A6D">
        <w:rPr>
          <w:rStyle w:val="3Char"/>
          <w:rFonts w:ascii="宋体" w:eastAsia="宋体" w:hAnsi="宋体" w:cs="宋体" w:hint="eastAsia"/>
          <w:b w:val="0"/>
          <w:bCs w:val="0"/>
        </w:rPr>
        <w:t>拓展“订单式”人才培养与就业</w:t>
      </w:r>
    </w:p>
    <w:p w:rsidR="00526A6D" w:rsidRPr="008D0A6D" w:rsidRDefault="00526A6D" w:rsidP="004A10B8">
      <w:pPr>
        <w:spacing w:line="560" w:lineRule="exact"/>
        <w:ind w:firstLineChars="200" w:firstLine="640"/>
        <w:rPr>
          <w:rFonts w:ascii="宋体" w:cs="Times New Roman"/>
          <w:sz w:val="32"/>
          <w:szCs w:val="32"/>
        </w:rPr>
      </w:pPr>
      <w:r w:rsidRPr="008D0A6D">
        <w:rPr>
          <w:rFonts w:ascii="宋体" w:hAnsi="宋体" w:cs="宋体"/>
          <w:sz w:val="32"/>
          <w:szCs w:val="32"/>
        </w:rPr>
        <w:t>2018</w:t>
      </w:r>
      <w:r w:rsidRPr="008D0A6D">
        <w:rPr>
          <w:rFonts w:ascii="宋体" w:hAnsi="宋体" w:cs="宋体" w:hint="eastAsia"/>
          <w:sz w:val="32"/>
          <w:szCs w:val="32"/>
        </w:rPr>
        <w:t>年，我院分别与固安县委县政府、华夏产业园签署了“学前教育、空乘高铁、护理、老年保健”等专业的人才培养与定向就业战略合作协议；与雄县职教中心签署了空乘专业联合培养协议，针对首都新机场建设和雄安</w:t>
      </w:r>
      <w:r w:rsidRPr="008D0A6D">
        <w:rPr>
          <w:rFonts w:ascii="宋体" w:hAnsi="宋体" w:cs="宋体" w:hint="eastAsia"/>
          <w:sz w:val="32"/>
          <w:szCs w:val="32"/>
        </w:rPr>
        <w:lastRenderedPageBreak/>
        <w:t>新区建设等国家重大战略项目，进行人才培养与定向就业；与中国社会福利基金会签署了</w:t>
      </w:r>
      <w:r w:rsidRPr="008D0A6D">
        <w:rPr>
          <w:rFonts w:ascii="宋体" w:hAnsi="宋体" w:cs="宋体"/>
          <w:sz w:val="32"/>
          <w:szCs w:val="32"/>
        </w:rPr>
        <w:t>200</w:t>
      </w:r>
      <w:r w:rsidRPr="008D0A6D">
        <w:rPr>
          <w:rFonts w:ascii="宋体" w:hAnsi="宋体" w:cs="宋体" w:hint="eastAsia"/>
          <w:sz w:val="32"/>
          <w:szCs w:val="32"/>
        </w:rPr>
        <w:t>万元的学前教育专业学生资助与实习就业合作协议，全额资助</w:t>
      </w:r>
      <w:r w:rsidRPr="008D0A6D">
        <w:rPr>
          <w:rFonts w:ascii="宋体" w:hAnsi="宋体" w:cs="宋体"/>
          <w:sz w:val="32"/>
          <w:szCs w:val="32"/>
        </w:rPr>
        <w:t>200</w:t>
      </w:r>
      <w:r w:rsidRPr="008D0A6D">
        <w:rPr>
          <w:rFonts w:ascii="宋体" w:hAnsi="宋体" w:cs="宋体" w:hint="eastAsia"/>
          <w:sz w:val="32"/>
          <w:szCs w:val="32"/>
        </w:rPr>
        <w:t>名学生的学费，保障实习就业和学历提升，打通了“招生</w:t>
      </w:r>
      <w:r w:rsidRPr="008D0A6D">
        <w:rPr>
          <w:rFonts w:ascii="宋体" w:hAnsi="宋体" w:cs="宋体"/>
          <w:sz w:val="32"/>
          <w:szCs w:val="32"/>
        </w:rPr>
        <w:t>—</w:t>
      </w:r>
      <w:r w:rsidRPr="008D0A6D">
        <w:rPr>
          <w:rFonts w:ascii="宋体" w:hAnsi="宋体" w:cs="宋体" w:hint="eastAsia"/>
          <w:sz w:val="32"/>
          <w:szCs w:val="32"/>
        </w:rPr>
        <w:t>人才培养</w:t>
      </w:r>
      <w:r w:rsidRPr="008D0A6D">
        <w:rPr>
          <w:rFonts w:ascii="宋体" w:hAnsi="宋体" w:cs="宋体"/>
          <w:sz w:val="32"/>
          <w:szCs w:val="32"/>
        </w:rPr>
        <w:t>—</w:t>
      </w:r>
      <w:r w:rsidRPr="008D0A6D">
        <w:rPr>
          <w:rFonts w:ascii="宋体" w:hAnsi="宋体" w:cs="宋体" w:hint="eastAsia"/>
          <w:sz w:val="32"/>
          <w:szCs w:val="32"/>
        </w:rPr>
        <w:t>实习就业”贯通式立交桥，充分展现了我院服务地方经济发展的实力和水平。</w:t>
      </w:r>
    </w:p>
    <w:p w:rsidR="00526A6D" w:rsidRPr="008D0A6D" w:rsidRDefault="00526A6D" w:rsidP="004A10B8">
      <w:pPr>
        <w:spacing w:line="560" w:lineRule="exact"/>
        <w:ind w:firstLineChars="250" w:firstLine="800"/>
        <w:rPr>
          <w:rStyle w:val="3Char"/>
          <w:rFonts w:ascii="宋体" w:eastAsia="宋体" w:hAnsi="Calibri" w:cs="Times New Roman"/>
          <w:b w:val="0"/>
          <w:bCs w:val="0"/>
        </w:rPr>
      </w:pPr>
      <w:bookmarkStart w:id="0" w:name="_Toc516505271"/>
      <w:r w:rsidRPr="008D0A6D">
        <w:rPr>
          <w:rStyle w:val="3Char"/>
          <w:rFonts w:ascii="宋体" w:eastAsia="宋体" w:hAnsi="宋体" w:cs="宋体"/>
          <w:b w:val="0"/>
          <w:bCs w:val="0"/>
        </w:rPr>
        <w:t>2</w:t>
      </w:r>
      <w:r w:rsidRPr="008D0A6D">
        <w:rPr>
          <w:rStyle w:val="3Char"/>
          <w:rFonts w:ascii="宋体" w:eastAsia="宋体" w:hAnsi="宋体" w:cs="宋体" w:hint="eastAsia"/>
          <w:b w:val="0"/>
          <w:bCs w:val="0"/>
        </w:rPr>
        <w:t>、继续推行“分专业专场招聘会”</w:t>
      </w:r>
      <w:bookmarkEnd w:id="0"/>
    </w:p>
    <w:p w:rsidR="00526A6D" w:rsidRPr="008D0A6D" w:rsidRDefault="00526A6D" w:rsidP="004A10B8">
      <w:pPr>
        <w:spacing w:line="560" w:lineRule="exact"/>
        <w:ind w:firstLineChars="250" w:firstLine="800"/>
        <w:rPr>
          <w:rFonts w:ascii="宋体" w:cs="Times New Roman"/>
          <w:sz w:val="32"/>
          <w:szCs w:val="32"/>
        </w:rPr>
      </w:pPr>
      <w:r w:rsidRPr="008D0A6D">
        <w:rPr>
          <w:rFonts w:ascii="宋体" w:hAnsi="宋体" w:cs="宋体" w:hint="eastAsia"/>
          <w:sz w:val="32"/>
          <w:szCs w:val="32"/>
        </w:rPr>
        <w:t>改变以往传统召开校园大型招聘会的组织方式，学院采取了以各系为重点，开展分专业专场招聘会，积极利用网络资源，实时发布、收集就业信息，建立就业信息库，邀请用人单位走进校园，召开校企对接会，面对面进行双向选择。</w:t>
      </w:r>
      <w:r w:rsidRPr="008D0A6D">
        <w:rPr>
          <w:rFonts w:ascii="宋体" w:hAnsi="宋体" w:cs="宋体"/>
          <w:sz w:val="32"/>
          <w:szCs w:val="32"/>
        </w:rPr>
        <w:t>2018</w:t>
      </w:r>
      <w:r w:rsidRPr="008D0A6D">
        <w:rPr>
          <w:rFonts w:ascii="宋体" w:hAnsi="宋体" w:cs="宋体" w:hint="eastAsia"/>
          <w:sz w:val="32"/>
          <w:szCs w:val="32"/>
        </w:rPr>
        <w:t>年，学前教育系举办就业双选会，来自京、津、冀的</w:t>
      </w:r>
      <w:r w:rsidRPr="008D0A6D">
        <w:rPr>
          <w:rFonts w:ascii="宋体" w:hAnsi="宋体" w:cs="宋体"/>
          <w:sz w:val="32"/>
          <w:szCs w:val="32"/>
        </w:rPr>
        <w:t>260</w:t>
      </w:r>
      <w:r w:rsidRPr="008D0A6D">
        <w:rPr>
          <w:rFonts w:ascii="宋体" w:hAnsi="宋体" w:cs="宋体" w:hint="eastAsia"/>
          <w:sz w:val="32"/>
          <w:szCs w:val="32"/>
        </w:rPr>
        <w:t>余家幼教机构共提供</w:t>
      </w:r>
      <w:r w:rsidRPr="008D0A6D">
        <w:rPr>
          <w:rFonts w:ascii="宋体" w:hAnsi="宋体" w:cs="宋体"/>
          <w:sz w:val="32"/>
          <w:szCs w:val="32"/>
        </w:rPr>
        <w:t>4500</w:t>
      </w:r>
      <w:r w:rsidRPr="008D0A6D">
        <w:rPr>
          <w:rFonts w:ascii="宋体" w:hAnsi="宋体" w:cs="宋体" w:hint="eastAsia"/>
          <w:sz w:val="32"/>
          <w:szCs w:val="32"/>
        </w:rPr>
        <w:t>余个幼教岗位，学生数与就业岗位数比例达到</w:t>
      </w:r>
      <w:r w:rsidRPr="008D0A6D">
        <w:rPr>
          <w:rFonts w:ascii="宋体" w:hAnsi="宋体" w:cs="宋体"/>
          <w:sz w:val="32"/>
          <w:szCs w:val="32"/>
        </w:rPr>
        <w:t>1:3,</w:t>
      </w:r>
      <w:r w:rsidRPr="008D0A6D">
        <w:rPr>
          <w:rFonts w:ascii="宋体" w:hAnsi="宋体" w:cs="宋体" w:hint="eastAsia"/>
          <w:sz w:val="32"/>
          <w:szCs w:val="32"/>
        </w:rPr>
        <w:t>签约率达到</w:t>
      </w:r>
      <w:r w:rsidRPr="008D0A6D">
        <w:rPr>
          <w:rFonts w:ascii="宋体" w:hAnsi="宋体" w:cs="宋体"/>
          <w:sz w:val="32"/>
          <w:szCs w:val="32"/>
        </w:rPr>
        <w:t>100%</w:t>
      </w:r>
      <w:r w:rsidRPr="008D0A6D">
        <w:rPr>
          <w:rFonts w:ascii="宋体" w:hAnsi="宋体" w:cs="宋体" w:hint="eastAsia"/>
          <w:sz w:val="32"/>
          <w:szCs w:val="32"/>
        </w:rPr>
        <w:t>。</w:t>
      </w:r>
    </w:p>
    <w:p w:rsidR="00526A6D" w:rsidRPr="008D0A6D" w:rsidRDefault="00526A6D" w:rsidP="008D0A6D">
      <w:pPr>
        <w:pStyle w:val="a5"/>
        <w:spacing w:line="560" w:lineRule="exact"/>
        <w:ind w:left="720" w:firstLineChars="0" w:firstLine="0"/>
        <w:rPr>
          <w:rStyle w:val="3Char"/>
          <w:rFonts w:ascii="宋体" w:eastAsia="宋体" w:hAnsi="Calibri" w:cs="Times New Roman"/>
          <w:b w:val="0"/>
          <w:bCs w:val="0"/>
        </w:rPr>
      </w:pPr>
      <w:bookmarkStart w:id="1" w:name="_Toc516505272"/>
      <w:r w:rsidRPr="008D0A6D">
        <w:rPr>
          <w:rStyle w:val="3Char"/>
          <w:rFonts w:ascii="宋体" w:eastAsia="宋体" w:hAnsi="宋体" w:cs="宋体"/>
          <w:b w:val="0"/>
          <w:bCs w:val="0"/>
        </w:rPr>
        <w:t>3</w:t>
      </w:r>
      <w:r w:rsidRPr="008D0A6D">
        <w:rPr>
          <w:rStyle w:val="3Char"/>
          <w:rFonts w:ascii="宋体" w:eastAsia="宋体" w:hAnsi="宋体" w:cs="宋体" w:hint="eastAsia"/>
          <w:b w:val="0"/>
          <w:bCs w:val="0"/>
        </w:rPr>
        <w:t>、积极开发高端就业渠道，稳步推进高层次对口就业</w:t>
      </w:r>
      <w:bookmarkEnd w:id="1"/>
    </w:p>
    <w:p w:rsidR="00526A6D" w:rsidRDefault="00526A6D" w:rsidP="004A10B8">
      <w:pPr>
        <w:spacing w:line="560" w:lineRule="exact"/>
        <w:ind w:firstLineChars="200" w:firstLine="640"/>
        <w:rPr>
          <w:rFonts w:ascii="宋体" w:cs="Times New Roman"/>
          <w:sz w:val="32"/>
          <w:szCs w:val="32"/>
        </w:rPr>
      </w:pPr>
      <w:r w:rsidRPr="008D0A6D">
        <w:rPr>
          <w:rFonts w:ascii="宋体" w:hAnsi="宋体" w:cs="宋体" w:hint="eastAsia"/>
          <w:sz w:val="32"/>
          <w:szCs w:val="32"/>
        </w:rPr>
        <w:t>随着人民对美好生活的追求和向往，大学生的就业期望值不断提高。近年来，为提高就业层次和就业水平，学院职能部门和各系（二级学院）积极开拓高端就业市场，取得了显著成绩。人物形象设计专业与北京恩嘉形象设计公司建立了实习就业合作关系，使我院毕业生走进央视，为</w:t>
      </w:r>
      <w:r w:rsidRPr="008D0A6D">
        <w:rPr>
          <w:rFonts w:ascii="宋体" w:hAnsi="宋体" w:cs="宋体"/>
          <w:sz w:val="32"/>
          <w:szCs w:val="32"/>
        </w:rPr>
        <w:t>2018</w:t>
      </w:r>
      <w:r w:rsidRPr="008D0A6D">
        <w:rPr>
          <w:rFonts w:ascii="宋体" w:hAnsi="宋体" w:cs="宋体" w:hint="eastAsia"/>
          <w:sz w:val="32"/>
          <w:szCs w:val="32"/>
        </w:rPr>
        <w:t>年央视春晚《波涛之上》、《丝路绽放》</w:t>
      </w:r>
      <w:r w:rsidRPr="008D0A6D">
        <w:rPr>
          <w:rFonts w:ascii="宋体" w:hAnsi="宋体" w:cs="宋体"/>
          <w:sz w:val="32"/>
          <w:szCs w:val="32"/>
        </w:rPr>
        <w:t>2</w:t>
      </w:r>
      <w:r w:rsidRPr="008D0A6D">
        <w:rPr>
          <w:rFonts w:ascii="宋体" w:hAnsi="宋体" w:cs="宋体" w:hint="eastAsia"/>
          <w:sz w:val="32"/>
          <w:szCs w:val="32"/>
        </w:rPr>
        <w:t>个节目进行了化妆造型；学院二级学院</w:t>
      </w:r>
      <w:r w:rsidRPr="008D0A6D">
        <w:rPr>
          <w:rFonts w:ascii="宋体" w:hAnsi="宋体" w:cs="宋体"/>
          <w:sz w:val="32"/>
          <w:szCs w:val="32"/>
        </w:rPr>
        <w:t>——</w:t>
      </w:r>
      <w:r w:rsidRPr="008D0A6D">
        <w:rPr>
          <w:rFonts w:ascii="宋体" w:hAnsi="宋体" w:cs="宋体" w:hint="eastAsia"/>
          <w:sz w:val="32"/>
          <w:szCs w:val="32"/>
        </w:rPr>
        <w:t>航海学院全面对接国家海事局、河北省海事局下属单位，今年的第一届毕业生已提前到华洋海事中心、河北远洋运输集团公司、北京鑫裕盛船舶管理公司、秦皇岛福祥船员管理公司、天津市惠通海员管理服务公司、重庆长江轮船公司等公司就业；空中乘务专业开发了中国国际航空公司、北京首都机场要客部、南方航空公司、海南航空公司、浙江长龙航空公司、河北航空公司、春秋航空公司等高端就业渠道，部分学生二年级已上岗就业。</w:t>
      </w:r>
    </w:p>
    <w:p w:rsidR="00526A6D" w:rsidRPr="008D0A6D" w:rsidRDefault="00526A6D" w:rsidP="008D0A6D">
      <w:pPr>
        <w:pStyle w:val="a5"/>
        <w:tabs>
          <w:tab w:val="left" w:pos="35"/>
        </w:tabs>
        <w:ind w:left="720" w:firstLineChars="0" w:firstLine="0"/>
        <w:rPr>
          <w:rFonts w:cs="Times New Roman"/>
          <w:sz w:val="32"/>
          <w:szCs w:val="32"/>
        </w:rPr>
      </w:pPr>
    </w:p>
    <w:sectPr w:rsidR="00526A6D" w:rsidRPr="008D0A6D" w:rsidSect="004A10B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812" w:rsidRDefault="00B34812" w:rsidP="00F364A8">
      <w:pPr>
        <w:rPr>
          <w:rFonts w:cs="Times New Roman"/>
        </w:rPr>
      </w:pPr>
      <w:r>
        <w:rPr>
          <w:rFonts w:cs="Times New Roman"/>
        </w:rPr>
        <w:separator/>
      </w:r>
    </w:p>
  </w:endnote>
  <w:endnote w:type="continuationSeparator" w:id="1">
    <w:p w:rsidR="00B34812" w:rsidRDefault="00B34812" w:rsidP="00F364A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812" w:rsidRDefault="00B34812" w:rsidP="00F364A8">
      <w:pPr>
        <w:rPr>
          <w:rFonts w:cs="Times New Roman"/>
        </w:rPr>
      </w:pPr>
      <w:r>
        <w:rPr>
          <w:rFonts w:cs="Times New Roman"/>
        </w:rPr>
        <w:separator/>
      </w:r>
    </w:p>
  </w:footnote>
  <w:footnote w:type="continuationSeparator" w:id="1">
    <w:p w:rsidR="00B34812" w:rsidRDefault="00B34812" w:rsidP="00F364A8">
      <w:pPr>
        <w:rPr>
          <w:rFonts w:cs="Times New Roman"/>
        </w:rPr>
      </w:pPr>
      <w:r>
        <w:rPr>
          <w:rFonts w:cs="Times New Roman"/>
        </w:rPr>
        <w:continuationSeparator/>
      </w:r>
    </w:p>
  </w:footnote>
  <w:footnote w:id="2">
    <w:p w:rsidR="00526A6D" w:rsidRDefault="00526A6D">
      <w:pPr>
        <w:pStyle w:val="a7"/>
        <w:rPr>
          <w:rFonts w:cs="Times New Roman"/>
        </w:rPr>
      </w:pPr>
      <w:r>
        <w:rPr>
          <w:rStyle w:val="a8"/>
          <w:rFonts w:cs="Times New Roman"/>
        </w:rPr>
        <w:footnoteRef/>
      </w:r>
      <w:r>
        <w:t xml:space="preserve"> </w:t>
      </w:r>
      <w:r>
        <w:rPr>
          <w:rFonts w:cs="宋体" w:hint="eastAsia"/>
        </w:rPr>
        <w:t>各专业生源分布受当年招生计划影响。</w:t>
      </w:r>
    </w:p>
  </w:footnote>
  <w:footnote w:id="3">
    <w:p w:rsidR="00526A6D" w:rsidRDefault="00526A6D">
      <w:pPr>
        <w:pStyle w:val="a7"/>
        <w:rPr>
          <w:rFonts w:cs="Times New Roman"/>
        </w:rPr>
      </w:pPr>
      <w:r>
        <w:rPr>
          <w:rStyle w:val="a8"/>
          <w:rFonts w:cs="Times New Roman"/>
        </w:rPr>
        <w:footnoteRef/>
      </w:r>
      <w:r>
        <w:t xml:space="preserve"> </w:t>
      </w:r>
      <w:r>
        <w:rPr>
          <w:rFonts w:cs="宋体" w:hint="eastAsia"/>
        </w:rPr>
        <w:t>就业率统计为：（毕业生数</w:t>
      </w:r>
      <w:r>
        <w:t>-</w:t>
      </w:r>
      <w:r>
        <w:rPr>
          <w:rFonts w:cs="宋体" w:hint="eastAsia"/>
        </w:rPr>
        <w:t>出国境留学</w:t>
      </w:r>
      <w:r>
        <w:t>-</w:t>
      </w:r>
      <w:r>
        <w:rPr>
          <w:rFonts w:cs="宋体" w:hint="eastAsia"/>
        </w:rPr>
        <w:t>不就业</w:t>
      </w:r>
      <w:r>
        <w:t>-</w:t>
      </w:r>
      <w:r>
        <w:rPr>
          <w:rFonts w:cs="宋体" w:hint="eastAsia"/>
        </w:rPr>
        <w:t>求职中</w:t>
      </w:r>
      <w:r>
        <w:t>-</w:t>
      </w:r>
      <w:r>
        <w:rPr>
          <w:rFonts w:cs="宋体" w:hint="eastAsia"/>
        </w:rPr>
        <w:t>暂不就业）</w:t>
      </w:r>
      <w:r>
        <w:t>/</w:t>
      </w:r>
      <w:r>
        <w:rPr>
          <w:rFonts w:cs="宋体" w:hint="eastAsia"/>
        </w:rPr>
        <w:t>毕业生总数</w:t>
      </w:r>
    </w:p>
  </w:footnote>
  <w:footnote w:id="4">
    <w:p w:rsidR="00526A6D" w:rsidRDefault="00526A6D">
      <w:pPr>
        <w:pStyle w:val="a7"/>
        <w:rPr>
          <w:rFonts w:cs="Times New Roman"/>
        </w:rPr>
      </w:pPr>
      <w:r>
        <w:rPr>
          <w:rStyle w:val="a8"/>
          <w:rFonts w:cs="Times New Roman"/>
        </w:rPr>
        <w:footnoteRef/>
      </w:r>
      <w:r>
        <w:t xml:space="preserve"> </w:t>
      </w:r>
      <w:r>
        <w:rPr>
          <w:rFonts w:cs="宋体" w:hint="eastAsia"/>
        </w:rPr>
        <w:t>此项为最多选择三项原因，各项指标相加大于</w:t>
      </w:r>
      <w:r>
        <w:t>100%</w:t>
      </w:r>
    </w:p>
  </w:footnote>
  <w:footnote w:id="5">
    <w:p w:rsidR="00526A6D" w:rsidRDefault="00526A6D">
      <w:pPr>
        <w:pStyle w:val="a7"/>
        <w:rPr>
          <w:rFonts w:cs="Times New Roman"/>
        </w:rPr>
      </w:pPr>
      <w:r>
        <w:rPr>
          <w:rStyle w:val="a8"/>
          <w:rFonts w:cs="Times New Roman"/>
        </w:rPr>
        <w:footnoteRef/>
      </w:r>
      <w:r>
        <w:t xml:space="preserve"> </w:t>
      </w:r>
      <w:r>
        <w:rPr>
          <w:rFonts w:cs="宋体" w:hint="eastAsia"/>
        </w:rPr>
        <w:t>所有调查满分均为</w:t>
      </w:r>
      <w:r>
        <w:t>5</w:t>
      </w:r>
      <w:r>
        <w:rPr>
          <w:rFonts w:cs="宋体" w:hint="eastAsia"/>
        </w:rPr>
        <w:t>分。</w:t>
      </w:r>
    </w:p>
  </w:footnote>
  <w:footnote w:id="6">
    <w:p w:rsidR="00526A6D" w:rsidRDefault="00526A6D">
      <w:pPr>
        <w:pStyle w:val="a7"/>
        <w:rPr>
          <w:rFonts w:cs="Times New Roman"/>
        </w:rPr>
      </w:pPr>
      <w:r>
        <w:rPr>
          <w:rStyle w:val="a8"/>
          <w:rFonts w:cs="Times New Roman"/>
        </w:rPr>
        <w:footnoteRef/>
      </w:r>
      <w:r>
        <w:t xml:space="preserve"> </w:t>
      </w:r>
      <w:r>
        <w:rPr>
          <w:rFonts w:cs="宋体" w:hint="eastAsia"/>
        </w:rPr>
        <w:t>此题为限选三项选择题，各项占比相加大于</w:t>
      </w:r>
      <w:r>
        <w:t>100%</w:t>
      </w:r>
      <w:r>
        <w:rPr>
          <w:rFonts w:cs="宋体"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375A0"/>
    <w:multiLevelType w:val="hybridMultilevel"/>
    <w:tmpl w:val="5F7CA678"/>
    <w:lvl w:ilvl="0" w:tplc="BF6AE94A">
      <w:start w:val="3"/>
      <w:numFmt w:val="decimal"/>
      <w:lvlText w:val="%1、"/>
      <w:lvlJc w:val="left"/>
      <w:pPr>
        <w:ind w:left="1440" w:hanging="72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
    <w:nsid w:val="2ED00DE0"/>
    <w:multiLevelType w:val="hybridMultilevel"/>
    <w:tmpl w:val="C7F6AD5E"/>
    <w:lvl w:ilvl="0" w:tplc="62CE162A">
      <w:start w:val="1"/>
      <w:numFmt w:val="decimal"/>
      <w:lvlText w:val="%1、"/>
      <w:lvlJc w:val="left"/>
      <w:pPr>
        <w:ind w:left="1440" w:hanging="72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2">
    <w:nsid w:val="325C2F75"/>
    <w:multiLevelType w:val="hybridMultilevel"/>
    <w:tmpl w:val="A6DA6E42"/>
    <w:lvl w:ilvl="0" w:tplc="12FCD5CC">
      <w:start w:val="1"/>
      <w:numFmt w:val="decimal"/>
      <w:lvlText w:val="%1、"/>
      <w:lvlJc w:val="left"/>
      <w:pPr>
        <w:ind w:left="1440" w:hanging="72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3">
    <w:nsid w:val="5929473B"/>
    <w:multiLevelType w:val="hybridMultilevel"/>
    <w:tmpl w:val="D89C73FE"/>
    <w:lvl w:ilvl="0" w:tplc="DECEFFE6">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5A2E6C26"/>
    <w:multiLevelType w:val="hybridMultilevel"/>
    <w:tmpl w:val="562417BA"/>
    <w:lvl w:ilvl="0" w:tplc="B4DCF2AC">
      <w:start w:val="1"/>
      <w:numFmt w:val="decimal"/>
      <w:lvlText w:val="%1、"/>
      <w:lvlJc w:val="left"/>
      <w:pPr>
        <w:ind w:left="1440" w:hanging="72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5">
    <w:nsid w:val="5B6757F3"/>
    <w:multiLevelType w:val="hybridMultilevel"/>
    <w:tmpl w:val="B5A0574C"/>
    <w:lvl w:ilvl="0" w:tplc="7D3E4FE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631B612C"/>
    <w:multiLevelType w:val="hybridMultilevel"/>
    <w:tmpl w:val="C37AA3C8"/>
    <w:lvl w:ilvl="0" w:tplc="99805E00">
      <w:start w:val="1"/>
      <w:numFmt w:val="japaneseCounting"/>
      <w:lvlText w:val="（%1）"/>
      <w:lvlJc w:val="left"/>
      <w:pPr>
        <w:ind w:left="1800" w:hanging="108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7">
    <w:nsid w:val="6A963F3D"/>
    <w:multiLevelType w:val="hybridMultilevel"/>
    <w:tmpl w:val="2498446E"/>
    <w:lvl w:ilvl="0" w:tplc="7CEE182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nsid w:val="6B835810"/>
    <w:multiLevelType w:val="hybridMultilevel"/>
    <w:tmpl w:val="5D448138"/>
    <w:lvl w:ilvl="0" w:tplc="12FCD5CC">
      <w:start w:val="1"/>
      <w:numFmt w:val="decimal"/>
      <w:lvlText w:val="%1、"/>
      <w:lvlJc w:val="left"/>
      <w:pPr>
        <w:ind w:left="1440" w:hanging="72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9">
    <w:nsid w:val="798D5DD1"/>
    <w:multiLevelType w:val="hybridMultilevel"/>
    <w:tmpl w:val="A6DA6E42"/>
    <w:lvl w:ilvl="0" w:tplc="12FCD5CC">
      <w:start w:val="1"/>
      <w:numFmt w:val="decimal"/>
      <w:lvlText w:val="%1、"/>
      <w:lvlJc w:val="left"/>
      <w:pPr>
        <w:ind w:left="1440" w:hanging="72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0">
    <w:nsid w:val="7C8A1898"/>
    <w:multiLevelType w:val="hybridMultilevel"/>
    <w:tmpl w:val="669A9458"/>
    <w:lvl w:ilvl="0" w:tplc="C1C08E88">
      <w:start w:val="1"/>
      <w:numFmt w:val="decimal"/>
      <w:lvlText w:val="%1、"/>
      <w:lvlJc w:val="left"/>
      <w:pPr>
        <w:ind w:left="1440" w:hanging="72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num w:numId="1">
    <w:abstractNumId w:val="5"/>
  </w:num>
  <w:num w:numId="2">
    <w:abstractNumId w:val="6"/>
  </w:num>
  <w:num w:numId="3">
    <w:abstractNumId w:val="9"/>
  </w:num>
  <w:num w:numId="4">
    <w:abstractNumId w:val="2"/>
  </w:num>
  <w:num w:numId="5">
    <w:abstractNumId w:val="8"/>
  </w:num>
  <w:num w:numId="6">
    <w:abstractNumId w:val="1"/>
  </w:num>
  <w:num w:numId="7">
    <w:abstractNumId w:val="0"/>
  </w:num>
  <w:num w:numId="8">
    <w:abstractNumId w:val="4"/>
  </w:num>
  <w:num w:numId="9">
    <w:abstractNumId w:val="10"/>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4A8"/>
    <w:rsid w:val="00001846"/>
    <w:rsid w:val="000044FF"/>
    <w:rsid w:val="000102C9"/>
    <w:rsid w:val="0002036B"/>
    <w:rsid w:val="00046EB3"/>
    <w:rsid w:val="000D4AB3"/>
    <w:rsid w:val="000E1622"/>
    <w:rsid w:val="0012463B"/>
    <w:rsid w:val="00126348"/>
    <w:rsid w:val="001327CE"/>
    <w:rsid w:val="0014145E"/>
    <w:rsid w:val="001A5299"/>
    <w:rsid w:val="001D450A"/>
    <w:rsid w:val="001E12E8"/>
    <w:rsid w:val="001F0EF4"/>
    <w:rsid w:val="00206093"/>
    <w:rsid w:val="00212FCA"/>
    <w:rsid w:val="00214006"/>
    <w:rsid w:val="00263DC7"/>
    <w:rsid w:val="002A1EBA"/>
    <w:rsid w:val="00384491"/>
    <w:rsid w:val="004534E6"/>
    <w:rsid w:val="0049432D"/>
    <w:rsid w:val="004A10B8"/>
    <w:rsid w:val="004A7044"/>
    <w:rsid w:val="004B16D5"/>
    <w:rsid w:val="004E443F"/>
    <w:rsid w:val="00526A6D"/>
    <w:rsid w:val="005349C4"/>
    <w:rsid w:val="005D0593"/>
    <w:rsid w:val="00622272"/>
    <w:rsid w:val="006C487A"/>
    <w:rsid w:val="00703D21"/>
    <w:rsid w:val="007549BB"/>
    <w:rsid w:val="007751BF"/>
    <w:rsid w:val="007E0DFC"/>
    <w:rsid w:val="00801A18"/>
    <w:rsid w:val="00863B9D"/>
    <w:rsid w:val="008A0981"/>
    <w:rsid w:val="008B75FC"/>
    <w:rsid w:val="008C38D2"/>
    <w:rsid w:val="008D0A6D"/>
    <w:rsid w:val="0092060A"/>
    <w:rsid w:val="0093446C"/>
    <w:rsid w:val="00960A42"/>
    <w:rsid w:val="00964978"/>
    <w:rsid w:val="00A234CA"/>
    <w:rsid w:val="00A50834"/>
    <w:rsid w:val="00A5101D"/>
    <w:rsid w:val="00A72AAA"/>
    <w:rsid w:val="00A75949"/>
    <w:rsid w:val="00A81AEE"/>
    <w:rsid w:val="00AF205D"/>
    <w:rsid w:val="00B210DE"/>
    <w:rsid w:val="00B34812"/>
    <w:rsid w:val="00B712F9"/>
    <w:rsid w:val="00B763F4"/>
    <w:rsid w:val="00B83693"/>
    <w:rsid w:val="00B90183"/>
    <w:rsid w:val="00BF29D4"/>
    <w:rsid w:val="00C14301"/>
    <w:rsid w:val="00C67ECF"/>
    <w:rsid w:val="00C87272"/>
    <w:rsid w:val="00CC4A6A"/>
    <w:rsid w:val="00CF1C34"/>
    <w:rsid w:val="00D402C4"/>
    <w:rsid w:val="00D87AF6"/>
    <w:rsid w:val="00E251D5"/>
    <w:rsid w:val="00E31787"/>
    <w:rsid w:val="00E34063"/>
    <w:rsid w:val="00E66EDB"/>
    <w:rsid w:val="00E97799"/>
    <w:rsid w:val="00EB1DB6"/>
    <w:rsid w:val="00EF5057"/>
    <w:rsid w:val="00F1330A"/>
    <w:rsid w:val="00F23710"/>
    <w:rsid w:val="00F364A8"/>
    <w:rsid w:val="00FE61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044"/>
    <w:pPr>
      <w:widowControl w:val="0"/>
      <w:jc w:val="both"/>
    </w:pPr>
    <w:rPr>
      <w:rFonts w:cs="Calibri"/>
      <w:kern w:val="2"/>
      <w:sz w:val="21"/>
      <w:szCs w:val="21"/>
    </w:rPr>
  </w:style>
  <w:style w:type="paragraph" w:styleId="3">
    <w:name w:val="heading 3"/>
    <w:basedOn w:val="a"/>
    <w:next w:val="a"/>
    <w:link w:val="3Char"/>
    <w:uiPriority w:val="99"/>
    <w:qFormat/>
    <w:rsid w:val="008D0A6D"/>
    <w:pPr>
      <w:keepNext/>
      <w:keepLines/>
      <w:spacing w:before="260" w:after="260" w:line="416" w:lineRule="auto"/>
      <w:outlineLvl w:val="2"/>
    </w:pPr>
    <w:rPr>
      <w:rFonts w:ascii="等线" w:eastAsia="等线" w:hAnsi="等线" w:cs="等线"/>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8D0A6D"/>
    <w:rPr>
      <w:rFonts w:ascii="等线" w:eastAsia="等线" w:hAnsi="等线" w:cs="等线"/>
      <w:b/>
      <w:bCs/>
      <w:sz w:val="32"/>
      <w:szCs w:val="32"/>
    </w:rPr>
  </w:style>
  <w:style w:type="paragraph" w:styleId="a3">
    <w:name w:val="header"/>
    <w:basedOn w:val="a"/>
    <w:link w:val="Char"/>
    <w:uiPriority w:val="99"/>
    <w:semiHidden/>
    <w:rsid w:val="00F364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364A8"/>
    <w:rPr>
      <w:sz w:val="18"/>
      <w:szCs w:val="18"/>
    </w:rPr>
  </w:style>
  <w:style w:type="paragraph" w:styleId="a4">
    <w:name w:val="footer"/>
    <w:basedOn w:val="a"/>
    <w:link w:val="Char0"/>
    <w:uiPriority w:val="99"/>
    <w:semiHidden/>
    <w:rsid w:val="00F364A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F364A8"/>
    <w:rPr>
      <w:sz w:val="18"/>
      <w:szCs w:val="18"/>
    </w:rPr>
  </w:style>
  <w:style w:type="paragraph" w:styleId="a5">
    <w:name w:val="List Paragraph"/>
    <w:basedOn w:val="a"/>
    <w:uiPriority w:val="99"/>
    <w:qFormat/>
    <w:rsid w:val="00F364A8"/>
    <w:pPr>
      <w:ind w:firstLineChars="200" w:firstLine="420"/>
    </w:pPr>
  </w:style>
  <w:style w:type="paragraph" w:styleId="a6">
    <w:name w:val="Balloon Text"/>
    <w:basedOn w:val="a"/>
    <w:link w:val="Char1"/>
    <w:uiPriority w:val="99"/>
    <w:semiHidden/>
    <w:rsid w:val="00A75949"/>
    <w:rPr>
      <w:sz w:val="18"/>
      <w:szCs w:val="18"/>
    </w:rPr>
  </w:style>
  <w:style w:type="character" w:customStyle="1" w:styleId="Char1">
    <w:name w:val="批注框文本 Char"/>
    <w:basedOn w:val="a0"/>
    <w:link w:val="a6"/>
    <w:uiPriority w:val="99"/>
    <w:semiHidden/>
    <w:locked/>
    <w:rsid w:val="00A75949"/>
    <w:rPr>
      <w:sz w:val="18"/>
      <w:szCs w:val="18"/>
    </w:rPr>
  </w:style>
  <w:style w:type="paragraph" w:styleId="a7">
    <w:name w:val="footnote text"/>
    <w:basedOn w:val="a"/>
    <w:link w:val="Char2"/>
    <w:uiPriority w:val="99"/>
    <w:semiHidden/>
    <w:rsid w:val="00F23710"/>
    <w:pPr>
      <w:snapToGrid w:val="0"/>
      <w:jc w:val="left"/>
    </w:pPr>
    <w:rPr>
      <w:sz w:val="18"/>
      <w:szCs w:val="18"/>
    </w:rPr>
  </w:style>
  <w:style w:type="character" w:customStyle="1" w:styleId="Char2">
    <w:name w:val="脚注文本 Char"/>
    <w:basedOn w:val="a0"/>
    <w:link w:val="a7"/>
    <w:uiPriority w:val="99"/>
    <w:semiHidden/>
    <w:locked/>
    <w:rsid w:val="00F23710"/>
    <w:rPr>
      <w:sz w:val="18"/>
      <w:szCs w:val="18"/>
    </w:rPr>
  </w:style>
  <w:style w:type="character" w:styleId="a8">
    <w:name w:val="footnote reference"/>
    <w:basedOn w:val="a0"/>
    <w:uiPriority w:val="99"/>
    <w:semiHidden/>
    <w:rsid w:val="00F23710"/>
    <w:rPr>
      <w:vertAlign w:val="superscript"/>
    </w:rPr>
  </w:style>
</w:styles>
</file>

<file path=word/webSettings.xml><?xml version="1.0" encoding="utf-8"?>
<w:webSettings xmlns:r="http://schemas.openxmlformats.org/officeDocument/2006/relationships" xmlns:w="http://schemas.openxmlformats.org/wordprocessingml/2006/main">
  <w:divs>
    <w:div w:id="891695594">
      <w:marLeft w:val="0"/>
      <w:marRight w:val="0"/>
      <w:marTop w:val="0"/>
      <w:marBottom w:val="0"/>
      <w:divBdr>
        <w:top w:val="none" w:sz="0" w:space="0" w:color="auto"/>
        <w:left w:val="none" w:sz="0" w:space="0" w:color="auto"/>
        <w:bottom w:val="none" w:sz="0" w:space="0" w:color="auto"/>
        <w:right w:val="none" w:sz="0" w:space="0" w:color="auto"/>
      </w:divBdr>
    </w:div>
    <w:div w:id="891695595">
      <w:marLeft w:val="0"/>
      <w:marRight w:val="0"/>
      <w:marTop w:val="0"/>
      <w:marBottom w:val="0"/>
      <w:divBdr>
        <w:top w:val="none" w:sz="0" w:space="0" w:color="auto"/>
        <w:left w:val="none" w:sz="0" w:space="0" w:color="auto"/>
        <w:bottom w:val="none" w:sz="0" w:space="0" w:color="auto"/>
        <w:right w:val="none" w:sz="0" w:space="0" w:color="auto"/>
      </w:divBdr>
    </w:div>
    <w:div w:id="891695596">
      <w:marLeft w:val="0"/>
      <w:marRight w:val="0"/>
      <w:marTop w:val="0"/>
      <w:marBottom w:val="0"/>
      <w:divBdr>
        <w:top w:val="none" w:sz="0" w:space="0" w:color="auto"/>
        <w:left w:val="none" w:sz="0" w:space="0" w:color="auto"/>
        <w:bottom w:val="none" w:sz="0" w:space="0" w:color="auto"/>
        <w:right w:val="none" w:sz="0" w:space="0" w:color="auto"/>
      </w:divBdr>
    </w:div>
    <w:div w:id="891695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2452</TotalTime>
  <Pages>1</Pages>
  <Words>1051</Words>
  <Characters>5997</Characters>
  <Application>Microsoft Office Word</Application>
  <DocSecurity>0</DocSecurity>
  <Lines>49</Lines>
  <Paragraphs>14</Paragraphs>
  <ScaleCrop>false</ScaleCrop>
  <Company>河北女子职业技术学院</Company>
  <LinksUpToDate>false</LinksUpToDate>
  <CharactersWithSpaces>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2020-09-14T06:39:00Z</cp:lastPrinted>
  <dcterms:created xsi:type="dcterms:W3CDTF">2018-10-23T00:56:00Z</dcterms:created>
  <dcterms:modified xsi:type="dcterms:W3CDTF">2020-09-14T06:41:00Z</dcterms:modified>
</cp:coreProperties>
</file>