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49" w:rsidRPr="000C411D" w:rsidRDefault="0009168B">
      <w:pPr>
        <w:rPr>
          <w:rFonts w:ascii="黑体" w:eastAsia="黑体" w:hAnsi="黑体"/>
          <w:sz w:val="28"/>
          <w:szCs w:val="28"/>
        </w:rPr>
      </w:pPr>
      <w:r w:rsidRPr="000C411D">
        <w:rPr>
          <w:rFonts w:ascii="黑体" w:eastAsia="黑体" w:hAnsi="黑体" w:hint="eastAsia"/>
          <w:sz w:val="28"/>
          <w:szCs w:val="28"/>
        </w:rPr>
        <w:t>附件</w:t>
      </w:r>
      <w:r w:rsidRPr="000C411D">
        <w:rPr>
          <w:rFonts w:ascii="黑体" w:eastAsia="黑体" w:hAnsi="黑体" w:hint="eastAsia"/>
          <w:sz w:val="28"/>
          <w:szCs w:val="28"/>
        </w:rPr>
        <w:t>1</w:t>
      </w:r>
      <w:bookmarkStart w:id="0" w:name="_GoBack"/>
      <w:bookmarkEnd w:id="0"/>
    </w:p>
    <w:p w:rsidR="000C411D" w:rsidRDefault="000C411D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C411D" w:rsidRDefault="0009168B" w:rsidP="000C411D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C411D">
        <w:rPr>
          <w:rFonts w:ascii="方正小标宋简体" w:eastAsia="方正小标宋简体" w:hint="eastAsia"/>
          <w:sz w:val="44"/>
          <w:szCs w:val="44"/>
        </w:rPr>
        <w:t>2019</w:t>
      </w:r>
      <w:r w:rsidR="000C411D">
        <w:rPr>
          <w:rFonts w:ascii="方正小标宋简体" w:eastAsia="方正小标宋简体" w:hint="eastAsia"/>
          <w:sz w:val="44"/>
          <w:szCs w:val="44"/>
        </w:rPr>
        <w:t>年</w:t>
      </w:r>
      <w:r w:rsidRPr="000C411D">
        <w:rPr>
          <w:rFonts w:ascii="方正小标宋简体" w:eastAsia="方正小标宋简体" w:hint="eastAsia"/>
          <w:sz w:val="44"/>
          <w:szCs w:val="44"/>
        </w:rPr>
        <w:t>-2022</w:t>
      </w:r>
      <w:r w:rsidR="000C411D">
        <w:rPr>
          <w:rFonts w:ascii="方正小标宋简体" w:eastAsia="方正小标宋简体" w:hint="eastAsia"/>
          <w:sz w:val="44"/>
          <w:szCs w:val="44"/>
        </w:rPr>
        <w:t>年在研</w:t>
      </w:r>
      <w:r w:rsidRPr="000C411D">
        <w:rPr>
          <w:rFonts w:ascii="方正小标宋简体" w:eastAsia="方正小标宋简体" w:hint="eastAsia"/>
          <w:sz w:val="44"/>
          <w:szCs w:val="44"/>
        </w:rPr>
        <w:t>课题</w:t>
      </w:r>
      <w:r w:rsidRPr="000C411D">
        <w:rPr>
          <w:rFonts w:ascii="方正小标宋简体" w:eastAsia="方正小标宋简体" w:hint="eastAsia"/>
          <w:sz w:val="44"/>
          <w:szCs w:val="44"/>
        </w:rPr>
        <w:t>导入平台主持人</w:t>
      </w:r>
    </w:p>
    <w:p w:rsidR="00E15F49" w:rsidRPr="000C411D" w:rsidRDefault="0009168B" w:rsidP="000C411D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C411D">
        <w:rPr>
          <w:rFonts w:ascii="方正小标宋简体" w:eastAsia="方正小标宋简体" w:hint="eastAsia"/>
          <w:sz w:val="44"/>
          <w:szCs w:val="44"/>
        </w:rPr>
        <w:t>使用流程</w:t>
      </w:r>
    </w:p>
    <w:p w:rsidR="00E15F49" w:rsidRDefault="00E15F49">
      <w:pPr>
        <w:jc w:val="center"/>
        <w:rPr>
          <w:sz w:val="28"/>
          <w:szCs w:val="28"/>
        </w:rPr>
      </w:pPr>
    </w:p>
    <w:p w:rsidR="00E15F49" w:rsidRDefault="0009168B"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2019-2022</w:t>
      </w:r>
      <w:r w:rsidR="000C411D">
        <w:rPr>
          <w:rFonts w:hint="eastAsia"/>
          <w:b/>
          <w:bCs/>
        </w:rPr>
        <w:t>在研</w:t>
      </w:r>
      <w:r>
        <w:rPr>
          <w:rFonts w:hint="eastAsia"/>
          <w:b/>
          <w:bCs/>
        </w:rPr>
        <w:t>课题导入，用课题编号作为登入账号已完成主持人的注册</w:t>
      </w:r>
    </w:p>
    <w:p w:rsidR="00E15F49" w:rsidRDefault="0009168B">
      <w:pPr>
        <w:ind w:firstLineChars="200" w:firstLine="420"/>
      </w:pPr>
      <w:r>
        <w:rPr>
          <w:rFonts w:hint="eastAsia"/>
        </w:rPr>
        <w:t>一个主持人多个课题的，系统只生成了一个账户，用最先申请的课题编号申请的账户。系统完成筛选，查重要求较高，存在个别同一个主持人课题，未查出重复的，就分别按课题编号注册了账户。</w:t>
      </w:r>
    </w:p>
    <w:p w:rsidR="00E15F49" w:rsidRDefault="0009168B">
      <w:pPr>
        <w:numPr>
          <w:ilvl w:val="0"/>
          <w:numId w:val="1"/>
        </w:numPr>
      </w:pPr>
      <w:r>
        <w:rPr>
          <w:rFonts w:hint="eastAsia"/>
          <w:b/>
          <w:bCs/>
        </w:rPr>
        <w:t>主持人用课题编号登入，默认密码</w:t>
      </w:r>
      <w:r>
        <w:rPr>
          <w:rFonts w:hint="eastAsia"/>
          <w:b/>
          <w:bCs/>
        </w:rPr>
        <w:t>123456</w:t>
      </w:r>
    </w:p>
    <w:p w:rsidR="00E15F49" w:rsidRDefault="0009168B">
      <w:pPr>
        <w:ind w:firstLineChars="200" w:firstLine="420"/>
      </w:pPr>
      <w:r>
        <w:rPr>
          <w:rFonts w:hint="eastAsia"/>
        </w:rPr>
        <w:t>首次登入需要先完善主持人基本信息，完善信息中包含选择委托管理机构，基本信息提交后，需委托管理机构审核通过，才能登入系统，操作课题。审核通过再次登入支持用基本信息填写的手机号登入。</w:t>
      </w:r>
    </w:p>
    <w:p w:rsidR="00E15F49" w:rsidRDefault="0009168B">
      <w:pPr>
        <w:numPr>
          <w:ilvl w:val="0"/>
          <w:numId w:val="2"/>
        </w:numPr>
      </w:pPr>
      <w:r>
        <w:rPr>
          <w:rFonts w:hint="eastAsia"/>
        </w:rPr>
        <w:t>首次登入，输入课题编号</w:t>
      </w:r>
    </w:p>
    <w:p w:rsidR="00E15F49" w:rsidRDefault="0009168B">
      <w:r>
        <w:rPr>
          <w:noProof/>
        </w:rPr>
        <w:drawing>
          <wp:inline distT="0" distB="0" distL="114300" distR="114300">
            <wp:extent cx="5273675" cy="22459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t="9736" b="827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F49" w:rsidRDefault="0009168B">
      <w:pPr>
        <w:numPr>
          <w:ilvl w:val="0"/>
          <w:numId w:val="2"/>
        </w:numPr>
      </w:pPr>
      <w:r>
        <w:rPr>
          <w:rFonts w:hint="eastAsia"/>
        </w:rPr>
        <w:t>，第一次登入，只能看到和操作，基本信息填写页面</w:t>
      </w:r>
    </w:p>
    <w:p w:rsidR="00E15F49" w:rsidRDefault="0009168B">
      <w:r>
        <w:rPr>
          <w:noProof/>
        </w:rPr>
        <w:lastRenderedPageBreak/>
        <w:drawing>
          <wp:inline distT="0" distB="0" distL="114300" distR="114300">
            <wp:extent cx="5273675" cy="2739390"/>
            <wp:effectExtent l="0" t="0" r="317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3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F49" w:rsidRDefault="0009168B">
      <w:pPr>
        <w:numPr>
          <w:ilvl w:val="0"/>
          <w:numId w:val="2"/>
        </w:numPr>
      </w:pPr>
      <w:r>
        <w:rPr>
          <w:rFonts w:hint="eastAsia"/>
        </w:rPr>
        <w:t>基本信息填写后点击提交，弹出提示如图，点击确认，提交成功，自动退出程序。等待委托管理机构审核。</w:t>
      </w:r>
    </w:p>
    <w:p w:rsidR="00E15F49" w:rsidRDefault="0009168B">
      <w:pPr>
        <w:jc w:val="center"/>
      </w:pPr>
      <w:r>
        <w:rPr>
          <w:noProof/>
        </w:rPr>
        <w:drawing>
          <wp:inline distT="0" distB="0" distL="114300" distR="114300">
            <wp:extent cx="2499995" cy="1126490"/>
            <wp:effectExtent l="0" t="0" r="1460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999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333625" cy="1130300"/>
            <wp:effectExtent l="0" t="0" r="952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F49" w:rsidRDefault="0009168B">
      <w:pPr>
        <w:numPr>
          <w:ilvl w:val="0"/>
          <w:numId w:val="1"/>
        </w:numPr>
        <w:jc w:val="left"/>
        <w:rPr>
          <w:b/>
          <w:bCs/>
        </w:rPr>
      </w:pPr>
      <w:r>
        <w:rPr>
          <w:rFonts w:hint="eastAsia"/>
          <w:b/>
          <w:bCs/>
        </w:rPr>
        <w:t>审核通过的主持人，登入后可以看到三个系统，如图</w:t>
      </w:r>
    </w:p>
    <w:p w:rsidR="00E15F49" w:rsidRDefault="0009168B">
      <w:pPr>
        <w:jc w:val="left"/>
      </w:pPr>
      <w:r>
        <w:rPr>
          <w:noProof/>
        </w:rPr>
        <w:drawing>
          <wp:inline distT="0" distB="0" distL="114300" distR="114300">
            <wp:extent cx="5273675" cy="171894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rcRect t="19101" b="1815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F49" w:rsidRDefault="0009168B">
      <w:pPr>
        <w:numPr>
          <w:ilvl w:val="0"/>
          <w:numId w:val="1"/>
        </w:numPr>
        <w:jc w:val="left"/>
        <w:rPr>
          <w:b/>
          <w:bCs/>
        </w:rPr>
      </w:pPr>
      <w:r>
        <w:rPr>
          <w:rFonts w:hint="eastAsia"/>
          <w:b/>
          <w:bCs/>
        </w:rPr>
        <w:t>课题申报系统，导入主持人，可以看到导入的已立项课题，如图</w:t>
      </w:r>
    </w:p>
    <w:p w:rsidR="00E15F49" w:rsidRDefault="0009168B">
      <w:pPr>
        <w:jc w:val="left"/>
        <w:rPr>
          <w:b/>
          <w:bCs/>
        </w:rPr>
      </w:pPr>
      <w:r>
        <w:rPr>
          <w:noProof/>
        </w:rPr>
        <w:drawing>
          <wp:inline distT="0" distB="0" distL="114300" distR="114300">
            <wp:extent cx="5273675" cy="1314450"/>
            <wp:effectExtent l="0" t="0" r="317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F49" w:rsidRDefault="0009168B">
      <w:pPr>
        <w:numPr>
          <w:ilvl w:val="0"/>
          <w:numId w:val="1"/>
        </w:numPr>
        <w:jc w:val="left"/>
        <w:rPr>
          <w:b/>
          <w:bCs/>
        </w:rPr>
      </w:pPr>
      <w:r>
        <w:rPr>
          <w:rFonts w:hint="eastAsia"/>
          <w:b/>
          <w:bCs/>
        </w:rPr>
        <w:t>过程管理系统和课题结题系统，导入主持</w:t>
      </w:r>
      <w:r>
        <w:rPr>
          <w:rFonts w:hint="eastAsia"/>
          <w:b/>
          <w:bCs/>
        </w:rPr>
        <w:t>人，可看到账户下所有课题，多个课题的需要先选择处理的课题，选择哪个课题提交对应哪个课题的资料。</w:t>
      </w:r>
    </w:p>
    <w:p w:rsidR="00E15F49" w:rsidRDefault="0009168B">
      <w:pPr>
        <w:jc w:val="left"/>
        <w:rPr>
          <w:b/>
          <w:bCs/>
        </w:rPr>
      </w:pPr>
      <w:r>
        <w:rPr>
          <w:noProof/>
        </w:rPr>
        <w:lastRenderedPageBreak/>
        <w:drawing>
          <wp:inline distT="0" distB="0" distL="114300" distR="114300">
            <wp:extent cx="5273675" cy="130619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rcRect b="5231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3675" cy="1132840"/>
            <wp:effectExtent l="0" t="0" r="3175" b="1016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F49" w:rsidRDefault="0009168B">
      <w:pPr>
        <w:jc w:val="left"/>
      </w:pPr>
      <w:r>
        <w:rPr>
          <w:rFonts w:hint="eastAsia"/>
        </w:rPr>
        <w:t>注意：</w:t>
      </w:r>
    </w:p>
    <w:p w:rsidR="00E15F49" w:rsidRDefault="0009168B">
      <w:pPr>
        <w:numPr>
          <w:ilvl w:val="0"/>
          <w:numId w:val="3"/>
        </w:numPr>
        <w:jc w:val="left"/>
      </w:pPr>
      <w:r>
        <w:rPr>
          <w:rFonts w:hint="eastAsia"/>
        </w:rPr>
        <w:t>补入的课题</w:t>
      </w:r>
      <w:r>
        <w:rPr>
          <w:rFonts w:hint="eastAsia"/>
        </w:rPr>
        <w:t>=</w:t>
      </w:r>
      <w:r>
        <w:rPr>
          <w:rFonts w:hint="eastAsia"/>
        </w:rPr>
        <w:t>同系统申报，刚立项的课题。需在程序里操作开题，中期，委托管理机构审核通过后，才能申请结题。同系统申报立项后处理，提交审核流程一致。</w:t>
      </w:r>
    </w:p>
    <w:p w:rsidR="00E15F49" w:rsidRDefault="0009168B">
      <w:pPr>
        <w:numPr>
          <w:ilvl w:val="0"/>
          <w:numId w:val="3"/>
        </w:numPr>
        <w:jc w:val="left"/>
      </w:pPr>
      <w:r>
        <w:rPr>
          <w:rFonts w:hint="eastAsia"/>
        </w:rPr>
        <w:t>补入课题，重大课题按</w:t>
      </w:r>
      <w:r>
        <w:rPr>
          <w:rFonts w:hint="eastAsia"/>
        </w:rPr>
        <w:t>3</w:t>
      </w:r>
      <w:r>
        <w:rPr>
          <w:rFonts w:hint="eastAsia"/>
        </w:rPr>
        <w:t>年期限，其他课题按</w:t>
      </w:r>
      <w:r>
        <w:rPr>
          <w:rFonts w:hint="eastAsia"/>
        </w:rPr>
        <w:t>2</w:t>
      </w:r>
      <w:r>
        <w:rPr>
          <w:rFonts w:hint="eastAsia"/>
        </w:rPr>
        <w:t>年期限导入的。过程管理的开题，中期，结题的提示灯可能红色，甚至过期，但不影响数据的提交，审核和结题。</w:t>
      </w:r>
    </w:p>
    <w:sectPr w:rsidR="00E15F49" w:rsidSect="000C411D">
      <w:pgSz w:w="11906" w:h="16838" w:code="9"/>
      <w:pgMar w:top="1701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68B" w:rsidRDefault="0009168B" w:rsidP="000C411D">
      <w:r>
        <w:separator/>
      </w:r>
    </w:p>
  </w:endnote>
  <w:endnote w:type="continuationSeparator" w:id="1">
    <w:p w:rsidR="0009168B" w:rsidRDefault="0009168B" w:rsidP="000C4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68B" w:rsidRDefault="0009168B" w:rsidP="000C411D">
      <w:r>
        <w:separator/>
      </w:r>
    </w:p>
  </w:footnote>
  <w:footnote w:type="continuationSeparator" w:id="1">
    <w:p w:rsidR="0009168B" w:rsidRDefault="0009168B" w:rsidP="000C41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15DA3"/>
    <w:multiLevelType w:val="singleLevel"/>
    <w:tmpl w:val="97A15DA3"/>
    <w:lvl w:ilvl="0">
      <w:start w:val="1"/>
      <w:numFmt w:val="decimal"/>
      <w:suff w:val="nothing"/>
      <w:lvlText w:val="（%1）"/>
      <w:lvlJc w:val="left"/>
    </w:lvl>
  </w:abstractNum>
  <w:abstractNum w:abstractNumId="1">
    <w:nsid w:val="16BEA47A"/>
    <w:multiLevelType w:val="singleLevel"/>
    <w:tmpl w:val="16BEA47A"/>
    <w:lvl w:ilvl="0">
      <w:start w:val="2"/>
      <w:numFmt w:val="decimal"/>
      <w:suff w:val="nothing"/>
      <w:lvlText w:val="%1、"/>
      <w:lvlJc w:val="left"/>
    </w:lvl>
  </w:abstractNum>
  <w:abstractNum w:abstractNumId="2">
    <w:nsid w:val="6D773006"/>
    <w:multiLevelType w:val="singleLevel"/>
    <w:tmpl w:val="6D773006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E4ZjRhMmZhYmZmOTU0MDU1NzQ0OGI2MmUxYmZiYmUifQ=="/>
  </w:docVars>
  <w:rsids>
    <w:rsidRoot w:val="00E15F49"/>
    <w:rsid w:val="FD5E3A1C"/>
    <w:rsid w:val="0009168B"/>
    <w:rsid w:val="000C411D"/>
    <w:rsid w:val="00E15F49"/>
    <w:rsid w:val="029F69D7"/>
    <w:rsid w:val="02E05818"/>
    <w:rsid w:val="09694917"/>
    <w:rsid w:val="0BC566AB"/>
    <w:rsid w:val="19FD784C"/>
    <w:rsid w:val="1D683C6B"/>
    <w:rsid w:val="1E5F5CBE"/>
    <w:rsid w:val="2E320829"/>
    <w:rsid w:val="30D24AD1"/>
    <w:rsid w:val="318B0720"/>
    <w:rsid w:val="35427479"/>
    <w:rsid w:val="39194F1A"/>
    <w:rsid w:val="39EC486A"/>
    <w:rsid w:val="43570AE3"/>
    <w:rsid w:val="4748551F"/>
    <w:rsid w:val="49DF59D9"/>
    <w:rsid w:val="51D05471"/>
    <w:rsid w:val="535E7E52"/>
    <w:rsid w:val="540C317A"/>
    <w:rsid w:val="573D5577"/>
    <w:rsid w:val="64A54793"/>
    <w:rsid w:val="672524A2"/>
    <w:rsid w:val="6A7A15FA"/>
    <w:rsid w:val="74511EEF"/>
    <w:rsid w:val="76D3731F"/>
    <w:rsid w:val="7A826BD3"/>
    <w:rsid w:val="7F225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F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C411D"/>
    <w:rPr>
      <w:sz w:val="18"/>
      <w:szCs w:val="18"/>
    </w:rPr>
  </w:style>
  <w:style w:type="character" w:customStyle="1" w:styleId="Char">
    <w:name w:val="批注框文本 Char"/>
    <w:basedOn w:val="a0"/>
    <w:link w:val="a3"/>
    <w:rsid w:val="000C411D"/>
    <w:rPr>
      <w:kern w:val="2"/>
      <w:sz w:val="18"/>
      <w:szCs w:val="18"/>
    </w:rPr>
  </w:style>
  <w:style w:type="paragraph" w:styleId="a4">
    <w:name w:val="header"/>
    <w:basedOn w:val="a"/>
    <w:link w:val="Char0"/>
    <w:rsid w:val="000C4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C411D"/>
    <w:rPr>
      <w:kern w:val="2"/>
      <w:sz w:val="18"/>
      <w:szCs w:val="18"/>
    </w:rPr>
  </w:style>
  <w:style w:type="paragraph" w:styleId="a5">
    <w:name w:val="footer"/>
    <w:basedOn w:val="a"/>
    <w:link w:val="Char1"/>
    <w:rsid w:val="000C4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C41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2024-09-18T08:44:00Z</dcterms:created>
  <dcterms:modified xsi:type="dcterms:W3CDTF">2024-09-18T08:44:00Z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63C5D58FDB184F4BAC713362A3A171B1_12</vt:lpwstr>
  </property>
</Properties>
</file>