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47" w:rsidRPr="00B24CC3" w:rsidRDefault="006E7244">
      <w:pPr>
        <w:widowControl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B24CC3">
        <w:rPr>
          <w:rFonts w:ascii="宋体" w:hAnsi="宋体" w:hint="eastAsia"/>
          <w:b/>
          <w:sz w:val="44"/>
          <w:szCs w:val="44"/>
        </w:rPr>
        <w:t>202</w:t>
      </w:r>
      <w:r w:rsidR="007F2668" w:rsidRPr="00B24CC3">
        <w:rPr>
          <w:rFonts w:ascii="宋体" w:hAnsi="宋体" w:hint="eastAsia"/>
          <w:b/>
          <w:sz w:val="44"/>
          <w:szCs w:val="44"/>
        </w:rPr>
        <w:t>5</w:t>
      </w:r>
      <w:r w:rsidRPr="00B24CC3">
        <w:rPr>
          <w:rFonts w:ascii="宋体" w:hAnsi="宋体" w:hint="eastAsia"/>
          <w:b/>
          <w:sz w:val="44"/>
          <w:szCs w:val="44"/>
        </w:rPr>
        <w:t>年度河北省文化艺术科学规划和旅游研究项目课题指南</w:t>
      </w:r>
    </w:p>
    <w:p w:rsidR="00DF2B47" w:rsidRPr="00B24CC3" w:rsidRDefault="00DF2B47">
      <w:pPr>
        <w:pStyle w:val="a6"/>
        <w:widowControl/>
        <w:spacing w:line="360" w:lineRule="auto"/>
        <w:ind w:left="210" w:firstLineChars="0" w:firstLine="0"/>
        <w:rPr>
          <w:rFonts w:ascii="楷体" w:eastAsia="楷体" w:hAnsi="楷体" w:cs="黑体"/>
          <w:sz w:val="32"/>
          <w:szCs w:val="32"/>
        </w:rPr>
      </w:pP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黑体" w:eastAsia="黑体" w:hAnsi="黑体"/>
          <w:sz w:val="32"/>
          <w:szCs w:val="32"/>
        </w:rPr>
      </w:pPr>
      <w:r w:rsidRPr="00B24CC3">
        <w:rPr>
          <w:rFonts w:ascii="黑体" w:eastAsia="黑体" w:hAnsi="黑体" w:cs="黑体" w:hint="eastAsia"/>
          <w:sz w:val="32"/>
          <w:szCs w:val="32"/>
        </w:rPr>
        <w:t>基础理论研究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spacing w:line="580" w:lineRule="exact"/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习近平文化思想</w:t>
      </w:r>
      <w:r w:rsidR="007F2668" w:rsidRPr="00B24CC3">
        <w:rPr>
          <w:rFonts w:ascii="仿宋_GB2312" w:eastAsia="仿宋_GB2312" w:hAnsi="仿宋_GB2312" w:cs="仿宋_GB2312" w:hint="eastAsia"/>
          <w:sz w:val="32"/>
          <w:szCs w:val="32"/>
        </w:rPr>
        <w:t>与新时代艺术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研究</w:t>
      </w:r>
      <w:bookmarkStart w:id="0" w:name="_Hlk132874241"/>
      <w:r w:rsidRPr="00B24CC3">
        <w:rPr>
          <w:rFonts w:ascii="仿宋_GB2312" w:eastAsia="仿宋_GB2312" w:hAnsi="仿宋_GB2312" w:cs="仿宋_GB2312" w:hint="eastAsia"/>
          <w:sz w:val="32"/>
          <w:szCs w:val="32"/>
        </w:rPr>
        <w:t>*</w:t>
      </w:r>
      <w:bookmarkEnd w:id="0"/>
    </w:p>
    <w:p w:rsidR="00DF2B47" w:rsidRPr="00B24CC3" w:rsidRDefault="006E7244" w:rsidP="00726C5E">
      <w:pPr>
        <w:pStyle w:val="1"/>
        <w:numPr>
          <w:ilvl w:val="0"/>
          <w:numId w:val="1"/>
        </w:numPr>
        <w:spacing w:line="580" w:lineRule="exact"/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中华优秀传统文化新时代传承发展研究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艺术学学科体系、学术体系、话语体系研究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新时代文艺评论研究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河北艺术史研究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河北艺术批评史研究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河北艺术家及其作品研究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河北长城、大运河文化保护传承研究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河北红色文化保护传承研究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雄安新区历史文化保护传承研究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黑体" w:eastAsia="黑体" w:hAnsi="黑体" w:cs="黑体"/>
          <w:sz w:val="32"/>
          <w:szCs w:val="32"/>
        </w:rPr>
      </w:pPr>
      <w:r w:rsidRPr="00B24CC3">
        <w:rPr>
          <w:rFonts w:ascii="黑体" w:eastAsia="黑体" w:hAnsi="黑体" w:cs="黑体" w:hint="eastAsia"/>
          <w:sz w:val="32"/>
          <w:szCs w:val="32"/>
        </w:rPr>
        <w:t>应用对策研究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综合类</w:t>
      </w:r>
    </w:p>
    <w:p w:rsidR="00DF2B47" w:rsidRPr="00B24CC3" w:rsidRDefault="006E7244" w:rsidP="00702C73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int="eastAsia"/>
          <w:sz w:val="32"/>
          <w:szCs w:val="32"/>
        </w:rPr>
        <w:t>河北省文化和旅游强省建设研究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B054DF" w:rsidRPr="00B24CC3" w:rsidRDefault="00702C73" w:rsidP="00702C73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int="eastAsia"/>
          <w:sz w:val="32"/>
          <w:szCs w:val="32"/>
        </w:rPr>
        <w:t>“十五</w:t>
      </w: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五”河北省文化和旅游相关领域高质量发展研究</w:t>
      </w:r>
    </w:p>
    <w:p w:rsidR="00DF2B47" w:rsidRPr="00B24CC3" w:rsidRDefault="006E7244" w:rsidP="00702C73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京津冀文化和旅游协同发展研究*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int="eastAsia"/>
          <w:sz w:val="32"/>
          <w:szCs w:val="32"/>
        </w:rPr>
        <w:t>新质生产力促进文化和旅游高质量发展研究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文化和旅游领域安全生产及风险防范研究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文化和旅游场所适老化建设研究</w:t>
      </w:r>
    </w:p>
    <w:p w:rsidR="00B054DF" w:rsidRPr="00B24CC3" w:rsidRDefault="006E7244" w:rsidP="009B4EF4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文化和旅游赋能</w:t>
      </w:r>
      <w:r w:rsidR="00B054DF" w:rsidRPr="00B24CC3">
        <w:rPr>
          <w:rFonts w:ascii="仿宋_GB2312" w:eastAsia="仿宋_GB2312" w:hAnsi="仿宋_GB2312" w:cs="仿宋_GB2312" w:hint="eastAsia"/>
          <w:sz w:val="32"/>
          <w:szCs w:val="32"/>
        </w:rPr>
        <w:t>城市更新和乡村振兴研究</w:t>
      </w:r>
    </w:p>
    <w:p w:rsidR="00DF2B47" w:rsidRPr="00B24CC3" w:rsidRDefault="006E7244" w:rsidP="009B4EF4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文化和旅游人才队伍建设研究</w:t>
      </w:r>
    </w:p>
    <w:p w:rsidR="00B054DF" w:rsidRPr="00B24CC3" w:rsidRDefault="00702C73" w:rsidP="00702C73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演出市场法规体系建设研究</w:t>
      </w:r>
    </w:p>
    <w:p w:rsidR="00B054DF" w:rsidRPr="00B24CC3" w:rsidRDefault="00702C73" w:rsidP="00702C73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旅游市场跨部门执法协作机制研究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文化艺术类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艺术传播研究*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艺术创作生产机制研究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表演艺术研究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舞台美术研究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美术与书法研究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文艺精品创作研究</w:t>
      </w:r>
      <w:r w:rsidR="00373BCD" w:rsidRPr="00B24CC3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DA5826" w:rsidRPr="00B24CC3" w:rsidRDefault="00DA5826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文旅融合演艺新形态问题与对策研究*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河北戏剧与影视发展创新研究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黑体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</w:t>
      </w:r>
      <w:r w:rsidR="00B054DF" w:rsidRPr="00B24CC3">
        <w:rPr>
          <w:rFonts w:ascii="仿宋_GB2312" w:eastAsia="仿宋_GB2312" w:hAnsi="仿宋_GB2312" w:cs="仿宋_GB2312" w:hint="eastAsia"/>
          <w:sz w:val="32"/>
          <w:szCs w:val="32"/>
        </w:rPr>
        <w:t>戏曲艺术传播现状与策略研究</w:t>
      </w:r>
      <w:bookmarkStart w:id="1" w:name="OLE_LINK1"/>
      <w:bookmarkStart w:id="2" w:name="OLE_LINK2"/>
      <w:r w:rsidRPr="00B24CC3">
        <w:rPr>
          <w:rFonts w:ascii="仿宋_GB2312" w:eastAsia="仿宋_GB2312" w:hAnsi="仿宋_GB2312" w:cs="仿宋_GB2312" w:hint="eastAsia"/>
          <w:sz w:val="32"/>
          <w:szCs w:val="32"/>
        </w:rPr>
        <w:t>*</w:t>
      </w:r>
      <w:bookmarkEnd w:id="1"/>
      <w:bookmarkEnd w:id="2"/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黑体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河北民族民间艺术研究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河北省文艺院团管理运营与发展研究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产业发展类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河北省文化和旅游项目投融资现状与对策研究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河北省文化产业和旅游业转型升级研究*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河北省文创产品和旅游商品开发利用研究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河北省文化和旅游消费促进研究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</w:t>
      </w:r>
      <w:r w:rsidR="008C1F3D" w:rsidRPr="00B24CC3">
        <w:rPr>
          <w:rFonts w:ascii="仿宋_GB2312" w:eastAsia="仿宋_GB2312" w:hAnsi="仿宋_GB2312" w:cs="仿宋_GB2312" w:hint="eastAsia"/>
          <w:sz w:val="32"/>
          <w:szCs w:val="32"/>
        </w:rPr>
        <w:t>文化和旅游新业态新场景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 w:rsidR="00B054DF" w:rsidRPr="00B24C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lastRenderedPageBreak/>
        <w:t>资源开发类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长城国家文化公园</w:t>
      </w:r>
      <w:r w:rsidRPr="00B24CC3">
        <w:rPr>
          <w:rFonts w:ascii="仿宋_GB2312" w:eastAsia="仿宋_GB2312" w:hint="eastAsia"/>
          <w:sz w:val="32"/>
          <w:szCs w:val="32"/>
        </w:rPr>
        <w:t>（河北段）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建设发展研究*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大运河国家文化公园（河北段）建设发展研究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京张体育文化旅游带建设发展研究*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太行山文化旅游带</w:t>
      </w:r>
      <w:bookmarkStart w:id="3" w:name="_Hlk132875297"/>
      <w:r w:rsidRPr="00B24CC3">
        <w:rPr>
          <w:rFonts w:ascii="仿宋_GB2312" w:eastAsia="仿宋_GB2312" w:hAnsi="仿宋_GB2312" w:cs="仿宋_GB2312" w:hint="eastAsia"/>
          <w:sz w:val="32"/>
          <w:szCs w:val="32"/>
        </w:rPr>
        <w:t>建设发展</w:t>
      </w:r>
      <w:bookmarkEnd w:id="3"/>
      <w:r w:rsidRPr="00B24CC3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渤海滨海文化旅游带建设发展研究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雄安新区旅游高质量发展研究*</w:t>
      </w:r>
    </w:p>
    <w:p w:rsidR="00B054DF" w:rsidRPr="00B24CC3" w:rsidRDefault="006E7244" w:rsidP="005C7639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</w:t>
      </w:r>
      <w:r w:rsidR="00B054DF"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旅游名县建设发展路径研究</w:t>
      </w:r>
    </w:p>
    <w:p w:rsidR="00DF2B47" w:rsidRPr="00B24CC3" w:rsidRDefault="006E7244" w:rsidP="005C7639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河北省民宿旅游发展研究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河北省康养旅游发展研究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河北省生态旅游发展研究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河北省周末休闲度假旅游品牌建设研究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文物、遗产保护利用类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河北省文化资源合理保护利用研究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河北省非物质文化遗产与旅游融合发展研究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河北省非物质文化遗产保护实践与创新发展研究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河北省文物保护与活化利用研究*</w:t>
      </w:r>
    </w:p>
    <w:p w:rsidR="0010420A" w:rsidRPr="00B24CC3" w:rsidRDefault="0010420A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非遗融入现代生活的工作机制与方法路径研究</w:t>
      </w:r>
      <w:r w:rsidR="00270015" w:rsidRPr="00B24CC3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DF2B47" w:rsidRPr="00B24CC3" w:rsidRDefault="006E7244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文物数字化与文物保护深度融合研究</w:t>
      </w:r>
    </w:p>
    <w:p w:rsidR="0010420A" w:rsidRPr="00B24CC3" w:rsidRDefault="0010420A" w:rsidP="00726C5E">
      <w:pPr>
        <w:pStyle w:val="a6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社会文物保护与传承发展研究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宣传推广类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河北省文化和旅游品牌培育和推广研究*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河北省旅游目的地营销研究*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河北省旅游重点客源市场产品需求与消费调查研究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黑体" w:hint="eastAsia"/>
          <w:sz w:val="32"/>
          <w:szCs w:val="32"/>
        </w:rPr>
        <w:t>河北省文化和旅游对外合作交流研究</w:t>
      </w:r>
    </w:p>
    <w:p w:rsidR="00DF2B47" w:rsidRPr="00B24CC3" w:rsidRDefault="0010420A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旅游网络营销的特征与创新策略研究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科技教育类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河北省文化和旅游与科技融合</w:t>
      </w:r>
      <w:r w:rsidR="0010420A" w:rsidRPr="00B24CC3">
        <w:rPr>
          <w:rFonts w:ascii="仿宋_GB2312" w:eastAsia="仿宋_GB2312" w:hAnsi="仿宋_GB2312" w:cs="仿宋_GB2312" w:hint="eastAsia"/>
          <w:sz w:val="32"/>
          <w:szCs w:val="32"/>
        </w:rPr>
        <w:t>的有效机制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标准化助推河北省文化和旅游高质量发展研究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新技术在文化和旅游场景中的应用研究*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河北省艺术</w:t>
      </w:r>
      <w:r w:rsidR="005455FE" w:rsidRPr="00B24CC3">
        <w:rPr>
          <w:rFonts w:ascii="仿宋_GB2312" w:eastAsia="仿宋_GB2312" w:hAnsi="仿宋_GB2312" w:cs="仿宋_GB2312" w:hint="eastAsia"/>
          <w:sz w:val="32"/>
          <w:szCs w:val="32"/>
        </w:rPr>
        <w:t>职业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教育现状与发展研究</w:t>
      </w:r>
      <w:r w:rsidR="0010420A" w:rsidRPr="00B24C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F2B47" w:rsidRPr="00B24CC3" w:rsidRDefault="006E7244" w:rsidP="0010420A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河北省智慧景区建设发展研究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河北省研学旅游</w:t>
      </w:r>
      <w:r w:rsidR="0010420A"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内涵质量建设</w:t>
      </w:r>
      <w:r w:rsidRPr="00B24CC3">
        <w:rPr>
          <w:rFonts w:ascii="仿宋_GB2312" w:eastAsia="仿宋_GB2312" w:hAnsi="仿宋_GB2312" w:cs="仿宋_GB2312" w:hint="eastAsia"/>
          <w:sz w:val="32"/>
          <w:szCs w:val="32"/>
        </w:rPr>
        <w:t>研究*</w:t>
      </w:r>
    </w:p>
    <w:p w:rsidR="00FC31EF" w:rsidRPr="00B24CC3" w:rsidRDefault="00FC31EF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文化和旅游公共数据资源开发利用模式研究</w:t>
      </w:r>
    </w:p>
    <w:p w:rsidR="00DF2B47" w:rsidRPr="00B24CC3" w:rsidRDefault="006E7244">
      <w:pPr>
        <w:pStyle w:val="a6"/>
        <w:widowControl/>
        <w:spacing w:line="360" w:lineRule="auto"/>
        <w:ind w:leftChars="-100" w:left="-210" w:firstLineChars="0" w:firstLine="0"/>
        <w:rPr>
          <w:rFonts w:ascii="楷体" w:eastAsia="楷体" w:hAnsi="楷体" w:cs="黑体"/>
          <w:b/>
          <w:sz w:val="32"/>
          <w:szCs w:val="32"/>
        </w:rPr>
      </w:pPr>
      <w:r w:rsidRPr="00B24CC3">
        <w:rPr>
          <w:rFonts w:ascii="楷体" w:eastAsia="楷体" w:hAnsi="楷体" w:cs="黑体" w:hint="eastAsia"/>
          <w:b/>
          <w:sz w:val="32"/>
          <w:szCs w:val="32"/>
        </w:rPr>
        <w:t>公共服务类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河北省旅游公共服务体系高质量发展研究*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河北省群众文化团队发展现状与扶持政策研究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河北省新型公共文化空间建设研究*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int="eastAsia"/>
          <w:sz w:val="32"/>
          <w:szCs w:val="32"/>
        </w:rPr>
        <w:t>河北省群众文化活动品牌</w:t>
      </w:r>
      <w:r w:rsidRPr="00B24CC3">
        <w:rPr>
          <w:rFonts w:ascii="仿宋_GB2312" w:eastAsia="仿宋_GB2312"/>
          <w:sz w:val="32"/>
          <w:szCs w:val="32"/>
        </w:rPr>
        <w:t>建设</w:t>
      </w:r>
      <w:r w:rsidRPr="00B24CC3">
        <w:rPr>
          <w:rFonts w:ascii="仿宋_GB2312" w:eastAsia="仿宋_GB2312" w:hint="eastAsia"/>
          <w:sz w:val="32"/>
          <w:szCs w:val="32"/>
        </w:rPr>
        <w:t>研究</w:t>
      </w:r>
    </w:p>
    <w:p w:rsidR="00DF2B47" w:rsidRPr="00B24CC3" w:rsidRDefault="006E7244" w:rsidP="00726C5E">
      <w:pPr>
        <w:pStyle w:val="1"/>
        <w:numPr>
          <w:ilvl w:val="0"/>
          <w:numId w:val="1"/>
        </w:numPr>
        <w:ind w:leftChars="-100" w:left="210" w:firstLineChars="0"/>
        <w:rPr>
          <w:rFonts w:ascii="仿宋_GB2312" w:eastAsia="仿宋_GB2312"/>
          <w:sz w:val="32"/>
          <w:szCs w:val="32"/>
        </w:rPr>
      </w:pPr>
      <w:r w:rsidRPr="00B24CC3">
        <w:rPr>
          <w:rFonts w:ascii="仿宋_GB2312" w:eastAsia="仿宋_GB2312" w:hint="eastAsia"/>
          <w:sz w:val="32"/>
          <w:szCs w:val="32"/>
        </w:rPr>
        <w:t>河北馆藏文化资源保护利用研究</w:t>
      </w:r>
    </w:p>
    <w:p w:rsidR="00DF2B47" w:rsidRPr="00B24CC3" w:rsidRDefault="006E7244" w:rsidP="00DF2B47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sz w:val="32"/>
          <w:szCs w:val="32"/>
        </w:rPr>
        <w:t>文化场馆社会化合作研究</w:t>
      </w:r>
    </w:p>
    <w:p w:rsidR="0010420A" w:rsidRPr="00B24CC3" w:rsidRDefault="0010420A" w:rsidP="00DF2B47">
      <w:pPr>
        <w:pStyle w:val="1"/>
        <w:numPr>
          <w:ilvl w:val="0"/>
          <w:numId w:val="1"/>
        </w:numPr>
        <w:tabs>
          <w:tab w:val="left" w:pos="0"/>
        </w:tabs>
        <w:ind w:leftChars="-100" w:left="210" w:firstLineChars="0"/>
        <w:rPr>
          <w:rFonts w:ascii="仿宋_GB2312" w:eastAsia="仿宋_GB2312" w:hAnsi="仿宋_GB2312" w:cs="仿宋_GB2312"/>
          <w:sz w:val="32"/>
          <w:szCs w:val="32"/>
        </w:rPr>
      </w:pPr>
      <w:r w:rsidRPr="00B24CC3">
        <w:rPr>
          <w:rFonts w:ascii="仿宋_GB2312" w:eastAsia="仿宋_GB2312" w:hAnsi="仿宋_GB2312" w:cs="仿宋_GB2312" w:hint="eastAsia"/>
          <w:kern w:val="0"/>
          <w:sz w:val="32"/>
          <w:szCs w:val="32"/>
        </w:rPr>
        <w:t>沉浸式公共文化发展新业态模式与路径研究</w:t>
      </w:r>
    </w:p>
    <w:sectPr w:rsidR="0010420A" w:rsidRPr="00B24CC3" w:rsidSect="00DF2B47">
      <w:footerReference w:type="default" r:id="rId8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AF" w:rsidRDefault="002909AF" w:rsidP="00DF2B47">
      <w:r>
        <w:separator/>
      </w:r>
    </w:p>
  </w:endnote>
  <w:endnote w:type="continuationSeparator" w:id="1">
    <w:p w:rsidR="002909AF" w:rsidRDefault="002909AF" w:rsidP="00DF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47" w:rsidRDefault="00966A0B">
    <w:pPr>
      <w:pStyle w:val="a3"/>
      <w:jc w:val="center"/>
    </w:pPr>
    <w:r w:rsidRPr="00966A0B">
      <w:fldChar w:fldCharType="begin"/>
    </w:r>
    <w:r w:rsidR="006E7244">
      <w:instrText xml:space="preserve"> PAGE   \* MERGEFORMAT </w:instrText>
    </w:r>
    <w:r w:rsidRPr="00966A0B">
      <w:fldChar w:fldCharType="separate"/>
    </w:r>
    <w:r w:rsidR="00E21041" w:rsidRPr="00E21041">
      <w:rPr>
        <w:noProof/>
        <w:lang w:val="zh-CN"/>
      </w:rPr>
      <w:t>4</w:t>
    </w:r>
    <w:r>
      <w:rPr>
        <w:lang w:val="zh-CN"/>
      </w:rPr>
      <w:fldChar w:fldCharType="end"/>
    </w:r>
  </w:p>
  <w:p w:rsidR="00DF2B47" w:rsidRDefault="00DF2B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AF" w:rsidRDefault="002909AF" w:rsidP="00DF2B47">
      <w:r>
        <w:separator/>
      </w:r>
    </w:p>
  </w:footnote>
  <w:footnote w:type="continuationSeparator" w:id="1">
    <w:p w:rsidR="002909AF" w:rsidRDefault="002909AF" w:rsidP="00DF2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ZiZjIyYzk1NmEyYTVkZTIzMWQ3YmQ2MjE3NWViMTQifQ=="/>
  </w:docVars>
  <w:rsids>
    <w:rsidRoot w:val="00AE0227"/>
    <w:rsid w:val="000E4D7E"/>
    <w:rsid w:val="000E5752"/>
    <w:rsid w:val="000F1717"/>
    <w:rsid w:val="0010420A"/>
    <w:rsid w:val="001317FC"/>
    <w:rsid w:val="00157637"/>
    <w:rsid w:val="001E7861"/>
    <w:rsid w:val="0026504E"/>
    <w:rsid w:val="00265FB1"/>
    <w:rsid w:val="00270015"/>
    <w:rsid w:val="002909AF"/>
    <w:rsid w:val="002A4A35"/>
    <w:rsid w:val="002C4A47"/>
    <w:rsid w:val="002E2D88"/>
    <w:rsid w:val="002F1750"/>
    <w:rsid w:val="0036500A"/>
    <w:rsid w:val="00373BCD"/>
    <w:rsid w:val="00381B40"/>
    <w:rsid w:val="003F5571"/>
    <w:rsid w:val="00451585"/>
    <w:rsid w:val="004F7231"/>
    <w:rsid w:val="005455FE"/>
    <w:rsid w:val="00563119"/>
    <w:rsid w:val="00566B1F"/>
    <w:rsid w:val="00573D7D"/>
    <w:rsid w:val="005C65E5"/>
    <w:rsid w:val="005F1BA3"/>
    <w:rsid w:val="00640007"/>
    <w:rsid w:val="00681BBC"/>
    <w:rsid w:val="00693614"/>
    <w:rsid w:val="006C27D2"/>
    <w:rsid w:val="006C6DCD"/>
    <w:rsid w:val="006E7244"/>
    <w:rsid w:val="00701DD1"/>
    <w:rsid w:val="00702C73"/>
    <w:rsid w:val="00726C5E"/>
    <w:rsid w:val="0079415C"/>
    <w:rsid w:val="007B42CE"/>
    <w:rsid w:val="007E5005"/>
    <w:rsid w:val="007E571B"/>
    <w:rsid w:val="007F2668"/>
    <w:rsid w:val="008C0D9C"/>
    <w:rsid w:val="008C1F3D"/>
    <w:rsid w:val="008D521C"/>
    <w:rsid w:val="00966A0B"/>
    <w:rsid w:val="00993E60"/>
    <w:rsid w:val="009C7F65"/>
    <w:rsid w:val="009E3EC6"/>
    <w:rsid w:val="00A10485"/>
    <w:rsid w:val="00A35E02"/>
    <w:rsid w:val="00A41D3B"/>
    <w:rsid w:val="00A87B84"/>
    <w:rsid w:val="00A926B2"/>
    <w:rsid w:val="00AB29B8"/>
    <w:rsid w:val="00AE0227"/>
    <w:rsid w:val="00B00045"/>
    <w:rsid w:val="00B054DF"/>
    <w:rsid w:val="00B24CC3"/>
    <w:rsid w:val="00B33B8A"/>
    <w:rsid w:val="00B530D9"/>
    <w:rsid w:val="00B64F87"/>
    <w:rsid w:val="00B93962"/>
    <w:rsid w:val="00BD5553"/>
    <w:rsid w:val="00C05497"/>
    <w:rsid w:val="00C26C18"/>
    <w:rsid w:val="00C33048"/>
    <w:rsid w:val="00CA48A1"/>
    <w:rsid w:val="00CD53F0"/>
    <w:rsid w:val="00D05827"/>
    <w:rsid w:val="00D15B90"/>
    <w:rsid w:val="00D8219C"/>
    <w:rsid w:val="00D921B0"/>
    <w:rsid w:val="00DA5826"/>
    <w:rsid w:val="00DB3B01"/>
    <w:rsid w:val="00DD6331"/>
    <w:rsid w:val="00DF0276"/>
    <w:rsid w:val="00DF2B47"/>
    <w:rsid w:val="00E1553F"/>
    <w:rsid w:val="00E21041"/>
    <w:rsid w:val="00E27BFF"/>
    <w:rsid w:val="00EA5346"/>
    <w:rsid w:val="00F27134"/>
    <w:rsid w:val="00F36B9F"/>
    <w:rsid w:val="00F846BA"/>
    <w:rsid w:val="00F964F1"/>
    <w:rsid w:val="00FC31EF"/>
    <w:rsid w:val="00FC3910"/>
    <w:rsid w:val="02534CD4"/>
    <w:rsid w:val="41F81C51"/>
    <w:rsid w:val="4F107F81"/>
    <w:rsid w:val="672C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47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2B47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rsid w:val="00DF2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5">
    <w:name w:val="Emphasis"/>
    <w:basedOn w:val="a0"/>
    <w:uiPriority w:val="20"/>
    <w:qFormat/>
    <w:rsid w:val="00DF2B47"/>
    <w:rPr>
      <w:color w:val="CC0000"/>
    </w:rPr>
  </w:style>
  <w:style w:type="character" w:customStyle="1" w:styleId="Char0">
    <w:name w:val="页眉 Char"/>
    <w:basedOn w:val="a0"/>
    <w:link w:val="a4"/>
    <w:uiPriority w:val="99"/>
    <w:rsid w:val="00DF2B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B47"/>
    <w:rPr>
      <w:sz w:val="18"/>
      <w:szCs w:val="18"/>
    </w:rPr>
  </w:style>
  <w:style w:type="paragraph" w:styleId="a6">
    <w:name w:val="List Paragraph"/>
    <w:basedOn w:val="a"/>
    <w:uiPriority w:val="99"/>
    <w:qFormat/>
    <w:rsid w:val="00DF2B47"/>
    <w:pPr>
      <w:ind w:firstLineChars="200" w:firstLine="420"/>
    </w:pPr>
  </w:style>
  <w:style w:type="paragraph" w:customStyle="1" w:styleId="a7">
    <w:name w:val="*正文"/>
    <w:basedOn w:val="a"/>
    <w:qFormat/>
    <w:rsid w:val="00DF2B47"/>
    <w:pPr>
      <w:widowControl/>
      <w:spacing w:line="360" w:lineRule="auto"/>
      <w:ind w:firstLine="561"/>
      <w:jc w:val="left"/>
    </w:pPr>
    <w:rPr>
      <w:rFonts w:ascii="仿宋_GB2312" w:eastAsia="仿宋" w:hAnsi="宋体"/>
      <w:color w:val="000000"/>
      <w:kern w:val="0"/>
      <w:sz w:val="28"/>
      <w:szCs w:val="24"/>
    </w:rPr>
  </w:style>
  <w:style w:type="paragraph" w:customStyle="1" w:styleId="1">
    <w:name w:val="列出段落1"/>
    <w:basedOn w:val="a"/>
    <w:uiPriority w:val="99"/>
    <w:qFormat/>
    <w:rsid w:val="00DF2B47"/>
    <w:pPr>
      <w:ind w:firstLineChars="200" w:firstLine="420"/>
    </w:pPr>
    <w:rPr>
      <w:rFonts w:ascii="Calibri" w:hAnsi="Calibri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905A-EDB4-4298-8762-58F63A40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霞</dc:creator>
  <cp:lastModifiedBy>Windows 用户</cp:lastModifiedBy>
  <cp:revision>47</cp:revision>
  <cp:lastPrinted>2024-04-09T08:18:00Z</cp:lastPrinted>
  <dcterms:created xsi:type="dcterms:W3CDTF">2023-04-23T07:43:00Z</dcterms:created>
  <dcterms:modified xsi:type="dcterms:W3CDTF">2025-04-21T01:40:00Z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fbea35adc15a46ce8b512646c7d6e8ee</vt:lpwstr>
  </property>
  <property fmtid="{D5CDD505-2E9C-101B-9397-08002B2CF9AE}" pid="3" name="KSOProductBuildVer">
    <vt:lpwstr>2052-12.1.0.16399</vt:lpwstr>
  </property>
</Properties>
</file>